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10" w:rsidRPr="00FF5B10" w:rsidRDefault="001F3E0D" w:rsidP="00FF5B10">
      <w:pPr>
        <w:tabs>
          <w:tab w:val="left" w:pos="1231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C3221E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F5B10" w:rsidRPr="00FF5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0C99" w:rsidRPr="00FF5B10">
        <w:rPr>
          <w:rFonts w:ascii="Times New Roman" w:hAnsi="Times New Roman" w:cs="Times New Roman"/>
          <w:sz w:val="24"/>
          <w:szCs w:val="24"/>
        </w:rPr>
        <w:t xml:space="preserve"> № 2а</w:t>
      </w:r>
      <w:r w:rsidR="00C3221E">
        <w:rPr>
          <w:rFonts w:ascii="Times New Roman" w:hAnsi="Times New Roman" w:cs="Times New Roman"/>
          <w:sz w:val="24"/>
          <w:szCs w:val="24"/>
        </w:rPr>
        <w:t>.2.</w:t>
      </w:r>
      <w:bookmarkStart w:id="0" w:name="_GoBack"/>
      <w:bookmarkEnd w:id="0"/>
    </w:p>
    <w:p w:rsidR="00DB589A" w:rsidRPr="00E30C99" w:rsidRDefault="00E30C99" w:rsidP="00FF5B10">
      <w:pPr>
        <w:tabs>
          <w:tab w:val="left" w:pos="12315"/>
        </w:tabs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FF5B10">
        <w:rPr>
          <w:rFonts w:ascii="Times New Roman" w:hAnsi="Times New Roman" w:cs="Times New Roman"/>
          <w:b/>
        </w:rPr>
        <w:t>2</w:t>
      </w:r>
      <w:r w:rsidRPr="00E30C99">
        <w:rPr>
          <w:rFonts w:ascii="Times New Roman" w:hAnsi="Times New Roman" w:cs="Times New Roman"/>
          <w:b/>
        </w:rPr>
        <w:t xml:space="preserve"> </w:t>
      </w:r>
      <w:r w:rsidR="00237857" w:rsidRPr="00D153CB">
        <w:rPr>
          <w:rFonts w:ascii="Times New Roman" w:hAnsi="Times New Roman"/>
          <w:b/>
          <w:sz w:val="24"/>
          <w:szCs w:val="24"/>
        </w:rPr>
        <w:t>Доставка и монтаж на спортно оборудване</w:t>
      </w:r>
    </w:p>
    <w:tbl>
      <w:tblPr>
        <w:tblW w:w="143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567"/>
        <w:gridCol w:w="3844"/>
        <w:gridCol w:w="2278"/>
        <w:gridCol w:w="854"/>
        <w:gridCol w:w="2989"/>
        <w:gridCol w:w="2278"/>
      </w:tblGrid>
      <w:tr w:rsidR="00443BAB" w:rsidRPr="002A461D" w:rsidTr="00443BAB">
        <w:trPr>
          <w:trHeight w:val="99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Примерна визуализация/схема на артикулите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Съответстие</w:t>
            </w:r>
          </w:p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 / не/</w:t>
            </w:r>
          </w:p>
          <w:p w:rsidR="00443BAB" w:rsidRPr="00BA5A4F" w:rsidRDefault="00443BAB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по-добре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Описание на параметрите на предложения</w:t>
            </w:r>
          </w:p>
          <w:p w:rsidR="00443BAB" w:rsidRPr="00BA5A4F" w:rsidRDefault="00443BAB" w:rsidP="003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артикул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Снимка/визуализация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/</w:t>
            </w:r>
          </w:p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схема</w:t>
            </w:r>
          </w:p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BAB" w:rsidRPr="002A461D" w:rsidTr="00443BAB">
        <w:trPr>
          <w:trHeight w:val="25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443BAB" w:rsidRPr="009C7075" w:rsidTr="00443BAB">
        <w:trPr>
          <w:trHeight w:val="28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Лежанка за фитнес,вкл. стойка за тежести и тежести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4E47" w:rsidRDefault="00A54E47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Многофункционална регулируема лежанка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Здрава стоманена конструкция - прахово боядисана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Подплатена седалка и облегалка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Регулируема височина на стойката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Регулируем подлакътник  с минимум 8 позиции.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Подплатена подложка за крака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Поставка за дискове, мин. 30 мм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Диаметър на основната рама - мин. 76 мм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натоварване на крака - мах. 30 кг.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Максимална товароносимост на стойка за лост - мах. 100 кг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Максимално товароносимост - 180 кг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Лост- 200 - 220 cм. / 30 мм.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Обезопасителни гайки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 2,5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10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 15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 бр.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3074CC" w:rsidRDefault="00443BAB" w:rsidP="00307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74C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10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Бягаща пътека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Бягаща пътека с електромотор и електронен контрол на натоварването.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Скорост - мин.0.8 - мах.  22 км/ч.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Наклон: 0 - 20%.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Мощност на двигателя - мин. 3.0HP PWM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Охлаждащ вентилатор - вграден.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LCD ясен дисплей.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Възможност за регулиране на наклона и скоростта чрез бутони в дръжките.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Безжичен датчик за пулса - гръден колан.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Размер на бягаща повърхност -  мин. 145 х 51 см. - система, абсорбираща вибрации по време на тренировка.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Окачване - абсорбира вибрациите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 измерва - разстояние, време, скорост, пулс, калории, мозъчен инсулт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Компютър с мин. 5 предварително зададени програми, мин. 1 потребителска програма, ръчен режим. Ключ за защита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спира пътека при падане.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Функция за пестене на енергия.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Колела за лесно транспортиране.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Категория HA  (според норма EN957)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Максимална товар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оносимо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 - 150 кг.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3BAB" w:rsidRPr="009C707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  <w:r w:rsidRPr="009C7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269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Велоергометър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AB" w:rsidRPr="00930DDA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Велоергометър: магнитен велоергометър с ръчен контрол на натоварването; 7кг. маховик; минимум 8 нива на натоварване; колена с три степени с капсуловани лагери;  регулируеми дръжки; сензори за пулс в ръкохватките; седалка регулируема и в двете посоки; изместен център на тежестта в педалите;бързо регулиране на седалката; компютър с батерии - време на тренирне, скорост, разстояние, калории, пулс;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29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Баскетболна стойка сгъваема за монтаж към стена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Конзолна баскетболна стойка сгъваема за монтаж към стена: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стоманена конструкция, прахово боядисана, цвят сив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 възможност за сгъване към стената когато не се играе баскетбол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не включва табло, ринг и мрежа , същите се монтират към нея.  Издаването на предния край на конзолната стойка е на разстояние до  2.20м. от стената.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706368" behindDoc="0" locked="0" layoutInCell="1" allowOverlap="1" wp14:anchorId="1BF77BB4" wp14:editId="00516A7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-1464945</wp:posOffset>
                  </wp:positionV>
                  <wp:extent cx="1083945" cy="956310"/>
                  <wp:effectExtent l="0" t="0" r="190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A54E47">
        <w:trPr>
          <w:trHeight w:val="917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Комплект за баскетболен кош - водач/планка, табло, ринг и мрежа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Комплект за баскетболен кош - табло, ринг и мрежа. За зала и външни игрища.  Ринг от масивна обла стомана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 минимален диаметър 20 мм, вътрешен диаметър 450 мм, оранжев. Монтира се на таблото. Табло от твърд и здрав материал с подходяща дебелина / не по - малко от 13 мм/ с  размери 1800x1050 мм., цвят бял, тегло  около 15 кг. Мрежа за баскетбол от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материал текстил с дебелина на въжето минимум 3 мм. Таблото се захваща към конзолна баскетболна стойка</w:t>
            </w:r>
          </w:p>
          <w:p w:rsidR="009D1E87" w:rsidRPr="00930DDA" w:rsidRDefault="009D1E87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lastRenderedPageBreak/>
              <w:drawing>
                <wp:inline distT="0" distB="0" distL="0" distR="0" wp14:anchorId="11AD63C6" wp14:editId="43D9634B">
                  <wp:extent cx="1089561" cy="1381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99" cy="1383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187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Волейболна  мрежа и стойки за стена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Волейболна мрежа с четири филета от четирите страни: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мрежа волейбол с размери 9х1 м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материал - капрон 3 мм с изключителна здравина, устойчив на интензивно натоварване 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- 4 филета и 2 проволки - метална и текстилна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комплектът включва и метални скоби                      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Стойки волейбол стенни - 2 бр.: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стойки волейбол за монтаж към стена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регулируема височина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 вграден обтегач</w:t>
            </w:r>
          </w:p>
          <w:p w:rsidR="00443BAB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никелирани или прахово боядисани . Цвят : сив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AB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4FD7" w:rsidRDefault="00E30C99" w:rsidP="00E0314D">
      <w:pPr>
        <w:jc w:val="both"/>
        <w:rPr>
          <w:rFonts w:ascii="Times New Roman" w:hAnsi="Times New Roman" w:cs="Times New Roman"/>
          <w:noProof/>
          <w:lang w:val="en-US"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>Информирани сме, че посочен</w:t>
      </w:r>
      <w:r w:rsidR="003074CC">
        <w:rPr>
          <w:rFonts w:ascii="Times New Roman" w:hAnsi="Times New Roman" w:cs="Times New Roman"/>
          <w:noProof/>
          <w:lang w:eastAsia="bg-BG"/>
        </w:rPr>
        <w:t>ата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от Възложителя в колона № </w:t>
      </w:r>
      <w:r w:rsidR="003074CC">
        <w:rPr>
          <w:rFonts w:ascii="Times New Roman" w:hAnsi="Times New Roman" w:cs="Times New Roman"/>
          <w:noProof/>
          <w:lang w:eastAsia="bg-BG"/>
        </w:rPr>
        <w:t>4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примерна визуализация</w:t>
      </w:r>
      <w:r w:rsidR="003C52D8">
        <w:rPr>
          <w:rFonts w:ascii="Times New Roman" w:hAnsi="Times New Roman" w:cs="Times New Roman"/>
          <w:noProof/>
          <w:lang w:eastAsia="bg-BG"/>
        </w:rPr>
        <w:t>/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схема на артикулите </w:t>
      </w:r>
      <w:r w:rsidR="003074CC">
        <w:rPr>
          <w:rFonts w:ascii="Times New Roman" w:hAnsi="Times New Roman" w:cs="Times New Roman"/>
          <w:noProof/>
          <w:lang w:eastAsia="bg-BG"/>
        </w:rPr>
        <w:t>е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ориентировъчн</w:t>
      </w:r>
      <w:r w:rsidR="003074CC">
        <w:rPr>
          <w:rFonts w:ascii="Times New Roman" w:hAnsi="Times New Roman" w:cs="Times New Roman"/>
          <w:noProof/>
          <w:lang w:eastAsia="bg-BG"/>
        </w:rPr>
        <w:t>а</w:t>
      </w:r>
      <w:r w:rsidR="009C7075">
        <w:rPr>
          <w:rFonts w:ascii="Times New Roman" w:hAnsi="Times New Roman" w:cs="Times New Roman"/>
          <w:noProof/>
          <w:lang w:eastAsia="bg-BG"/>
        </w:rPr>
        <w:t xml:space="preserve">, 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че задължително трябва да предложим артикули, които да отговарят на описанието дадено от Възложителя в колона № </w:t>
      </w:r>
      <w:r w:rsidR="003074CC">
        <w:rPr>
          <w:rFonts w:ascii="Times New Roman" w:hAnsi="Times New Roman" w:cs="Times New Roman"/>
          <w:b/>
          <w:noProof/>
          <w:lang w:eastAsia="bg-BG"/>
        </w:rPr>
        <w:t>3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 Технически характеристики.</w:t>
      </w: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tbl>
      <w:tblPr>
        <w:tblW w:w="13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92"/>
        <w:gridCol w:w="1197"/>
        <w:gridCol w:w="4887"/>
      </w:tblGrid>
      <w:tr w:rsidR="009C7075" w:rsidRPr="009C7075" w:rsidTr="00C72B8B">
        <w:trPr>
          <w:trHeight w:val="114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C72B8B">
        <w:trPr>
          <w:trHeight w:val="1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C72B8B">
        <w:trPr>
          <w:trHeight w:val="207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76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E8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E86A2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C72B8B">
      <w:pPr>
        <w:jc w:val="both"/>
        <w:rPr>
          <w:rFonts w:ascii="Times New Roman" w:hAnsi="Times New Roman" w:cs="Times New Roman"/>
        </w:rPr>
      </w:pPr>
    </w:p>
    <w:sectPr w:rsidR="001F3E0D" w:rsidRPr="00E0314D" w:rsidSect="00A54E47">
      <w:headerReference w:type="default" r:id="rId10"/>
      <w:footerReference w:type="default" r:id="rId11"/>
      <w:pgSz w:w="16838" w:h="11906" w:orient="landscape"/>
      <w:pgMar w:top="851" w:right="962" w:bottom="567" w:left="1418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D" w:rsidRDefault="0037322D" w:rsidP="001F3E0D">
      <w:pPr>
        <w:spacing w:after="0" w:line="240" w:lineRule="auto"/>
      </w:pPr>
      <w:r>
        <w:separator/>
      </w:r>
    </w:p>
  </w:endnote>
  <w:endnote w:type="continuationSeparator" w:id="0">
    <w:p w:rsidR="0037322D" w:rsidRDefault="0037322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4" w:rsidRPr="009C7075" w:rsidRDefault="00E04DA4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82686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 w:rsidRPr="009C7075">
      <w:rPr>
        <w:lang w:val="en-US"/>
      </w:rPr>
      <w:t xml:space="preserve">                      </w:t>
    </w:r>
  </w:p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C3221E">
      <w:rPr>
        <w:noProof/>
        <w:lang w:val="en-US"/>
      </w:rPr>
      <w:t>4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D" w:rsidRDefault="0037322D" w:rsidP="001F3E0D">
      <w:pPr>
        <w:spacing w:after="0" w:line="240" w:lineRule="auto"/>
      </w:pPr>
      <w:r>
        <w:separator/>
      </w:r>
    </w:p>
  </w:footnote>
  <w:footnote w:type="continuationSeparator" w:id="0">
    <w:p w:rsidR="0037322D" w:rsidRDefault="0037322D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9" w:rsidRDefault="001F3E0D" w:rsidP="00A54E4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8581680" wp14:editId="766411CD">
          <wp:extent cx="819150" cy="845575"/>
          <wp:effectExtent l="0" t="0" r="0" b="0"/>
          <wp:docPr id="16" name="Picture 1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</w:t>
    </w:r>
    <w:r w:rsidR="00E30C99">
      <w:tab/>
    </w:r>
    <w:r w:rsidR="00E30C99">
      <w:tab/>
    </w:r>
    <w:r w:rsidR="00E30C99">
      <w:tab/>
    </w:r>
    <w:r w:rsidR="00E30C99">
      <w:tab/>
    </w:r>
    <w:r w:rsidR="009E7C27">
      <w:t xml:space="preserve">      </w:t>
    </w:r>
    <w:r w:rsidR="0010583B">
      <w:rPr>
        <w:rFonts w:ascii="Times New Roman" w:hAnsi="Times New Roman" w:cs="Times New Roman"/>
        <w:noProof/>
        <w:lang w:eastAsia="bg-BG"/>
      </w:rPr>
      <w:drawing>
        <wp:inline distT="0" distB="0" distL="0" distR="0" wp14:anchorId="780BD57D" wp14:editId="790A0B87">
          <wp:extent cx="942975" cy="930760"/>
          <wp:effectExtent l="0" t="0" r="0" b="3175"/>
          <wp:docPr id="18" name="Picture 18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E30C99">
      <w:rPr>
        <w:noProof/>
        <w:lang w:eastAsia="bg-BG"/>
      </w:rPr>
      <w:tab/>
      <w:t xml:space="preserve">   </w:t>
    </w:r>
    <w:r w:rsidR="00E30C99">
      <w:rPr>
        <w:noProof/>
        <w:lang w:eastAsia="bg-BG"/>
      </w:rPr>
      <w:tab/>
    </w:r>
    <w:r w:rsidR="00E30C99">
      <w:rPr>
        <w:noProof/>
        <w:lang w:eastAsia="bg-BG"/>
      </w:rPr>
      <w:tab/>
    </w:r>
    <w:r w:rsidR="009E7C27">
      <w:rPr>
        <w:noProof/>
        <w:lang w:eastAsia="bg-BG"/>
      </w:rPr>
      <w:t xml:space="preserve">    </w:t>
    </w:r>
    <w:r w:rsidR="0010583B">
      <w:rPr>
        <w:noProof/>
        <w:lang w:eastAsia="bg-BG"/>
      </w:rPr>
      <w:drawing>
        <wp:inline distT="0" distB="0" distL="0" distR="0" wp14:anchorId="11692245" wp14:editId="09547E05">
          <wp:extent cx="1057275" cy="820445"/>
          <wp:effectExtent l="0" t="0" r="0" b="0"/>
          <wp:docPr id="19" name="Picture 19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B4FD7">
      <w:t>МЕДИЦИНСКИ УНИВЕРСИТЕТ</w:t>
    </w:r>
    <w:r w:rsidR="00882686">
      <w:t xml:space="preserve"> -</w:t>
    </w:r>
    <w:r w:rsidR="007346A9">
      <w:rPr>
        <w:lang w:val="en-US"/>
      </w:rPr>
      <w:t xml:space="preserve">  </w:t>
    </w:r>
    <w:r w:rsidR="00AB4FD7"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7857"/>
    <w:rsid w:val="002E2737"/>
    <w:rsid w:val="003074CC"/>
    <w:rsid w:val="0037322D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24B7C"/>
    <w:rsid w:val="0064166E"/>
    <w:rsid w:val="0068094E"/>
    <w:rsid w:val="006976C5"/>
    <w:rsid w:val="007346A9"/>
    <w:rsid w:val="007C2E41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471E5"/>
    <w:rsid w:val="00A54E47"/>
    <w:rsid w:val="00A91F78"/>
    <w:rsid w:val="00AB4FD7"/>
    <w:rsid w:val="00AD421E"/>
    <w:rsid w:val="00AD6427"/>
    <w:rsid w:val="00B70018"/>
    <w:rsid w:val="00BD3ECA"/>
    <w:rsid w:val="00BF4EA5"/>
    <w:rsid w:val="00C12DD6"/>
    <w:rsid w:val="00C3221E"/>
    <w:rsid w:val="00C5608B"/>
    <w:rsid w:val="00C632A2"/>
    <w:rsid w:val="00C72B8B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86A24"/>
    <w:rsid w:val="00EB3E24"/>
    <w:rsid w:val="00F03A77"/>
    <w:rsid w:val="00F82A70"/>
    <w:rsid w:val="00FD17BE"/>
    <w:rsid w:val="00FD648B"/>
    <w:rsid w:val="00FE0A2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BD8B-1BAC-467E-A908-5E1287DA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14</cp:revision>
  <cp:lastPrinted>2017-06-27T08:32:00Z</cp:lastPrinted>
  <dcterms:created xsi:type="dcterms:W3CDTF">2017-06-26T09:38:00Z</dcterms:created>
  <dcterms:modified xsi:type="dcterms:W3CDTF">2018-04-04T11:06:00Z</dcterms:modified>
</cp:coreProperties>
</file>