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2" w:rsidRPr="009B2530" w:rsidRDefault="002940E2" w:rsidP="00721DA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940E2" w:rsidRPr="002645ED" w:rsidRDefault="002940E2" w:rsidP="002645ED">
      <w:pPr>
        <w:widowControl/>
        <w:autoSpaceDE/>
        <w:autoSpaceDN/>
        <w:adjustRightInd/>
        <w:ind w:left="4248" w:firstLine="708"/>
        <w:jc w:val="both"/>
        <w:rPr>
          <w:rFonts w:eastAsia="Times New Roman"/>
          <w:b/>
          <w:bCs/>
        </w:rPr>
      </w:pPr>
      <w:r w:rsidRPr="002645ED">
        <w:rPr>
          <w:rFonts w:eastAsia="Times New Roman"/>
          <w:b/>
          <w:bCs/>
        </w:rPr>
        <w:t xml:space="preserve">ДО </w:t>
      </w:r>
    </w:p>
    <w:p w:rsidR="002940E2" w:rsidRPr="002645ED" w:rsidRDefault="002940E2" w:rsidP="00264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  <w:t xml:space="preserve">МЕДИЦИНСКИ УНИВЕРСИТЕТ </w:t>
      </w:r>
    </w:p>
    <w:p w:rsidR="002940E2" w:rsidRPr="004473EF" w:rsidRDefault="002940E2" w:rsidP="002645ED">
      <w:pPr>
        <w:widowControl/>
        <w:autoSpaceDE/>
        <w:autoSpaceDN/>
        <w:adjustRightInd/>
        <w:jc w:val="both"/>
        <w:rPr>
          <w:rFonts w:eastAsia="Times New Roman"/>
          <w:b/>
          <w:bCs/>
          <w:lang w:val="ru-RU"/>
        </w:rPr>
      </w:pP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  <w:t>СОФИЯ</w:t>
      </w:r>
    </w:p>
    <w:p w:rsidR="002940E2" w:rsidRPr="004473EF" w:rsidRDefault="002940E2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055A93" w:rsidRDefault="00055A93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055A93" w:rsidRDefault="00055A93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2940E2" w:rsidRPr="002645ED" w:rsidRDefault="002940E2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ИНФОРАМАЦИОНЕН ЛИСТ</w:t>
      </w:r>
      <w:r w:rsidRPr="002645ED">
        <w:rPr>
          <w:rFonts w:eastAsia="Times New Roman"/>
          <w:b/>
          <w:bCs/>
          <w:sz w:val="28"/>
          <w:szCs w:val="28"/>
        </w:rPr>
        <w:t xml:space="preserve"> НА УЧАСТНИКА</w:t>
      </w:r>
    </w:p>
    <w:p w:rsidR="002940E2" w:rsidRPr="009B2530" w:rsidRDefault="002940E2" w:rsidP="00721DA2">
      <w:pPr>
        <w:pStyle w:val="Style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C6468B" w:rsidRPr="00612AE9" w:rsidRDefault="002940E2" w:rsidP="00C6468B">
      <w:pPr>
        <w:ind w:right="-2"/>
        <w:jc w:val="both"/>
        <w:rPr>
          <w:bCs/>
          <w:lang w:val="ru-RU"/>
        </w:rPr>
      </w:pPr>
      <w:r w:rsidRPr="009021D8">
        <w:t>в обявената от Вас обществена поръчка чрез събиране на оферти с обява по реда на глава двадесет и шеста от ЗОП с предмет</w:t>
      </w:r>
      <w:r w:rsidRPr="00303553">
        <w:t>:</w:t>
      </w:r>
      <w:r w:rsidRPr="00303553">
        <w:rPr>
          <w:b/>
          <w:bCs/>
          <w:sz w:val="22"/>
          <w:szCs w:val="22"/>
        </w:rPr>
        <w:t xml:space="preserve"> </w:t>
      </w:r>
      <w:r w:rsidR="00C6468B" w:rsidRPr="0087249E">
        <w:t>„</w:t>
      </w:r>
      <w:r w:rsidR="00C6468B" w:rsidRPr="0087249E">
        <w:rPr>
          <w:bCs/>
          <w:lang w:val="ru-RU"/>
        </w:rPr>
        <w:t>ОБСЛЕДВАНЕ ЗА ЕНЕРГИЙНА ЕФЕКТИВНОСТ И ИЗДАВАНЕ НА СЕРТИФИКАТИ ЗА  ЕНЕРГИЙНИ ХАРАКТЕРИСТИКИ НА СГРАДИ В ЕКСПЛОАТАЦИЯ НА МЕДИЦИНСКИ УНИВЕРСИТЕТ– СОФИЯ“</w:t>
      </w:r>
    </w:p>
    <w:p w:rsidR="002940E2" w:rsidRPr="00303553" w:rsidRDefault="002940E2" w:rsidP="00C6468B">
      <w:pPr>
        <w:pStyle w:val="Style37"/>
        <w:widowControl/>
        <w:spacing w:before="240" w:after="240" w:line="259" w:lineRule="exact"/>
        <w:jc w:val="both"/>
        <w:rPr>
          <w:b/>
          <w:bCs/>
          <w:lang w:eastAsia="en-US"/>
        </w:rPr>
      </w:pPr>
      <w:r w:rsidRPr="00303553">
        <w:rPr>
          <w:b/>
          <w:bCs/>
          <w:lang w:eastAsia="en-US"/>
        </w:rPr>
        <w:tab/>
      </w:r>
    </w:p>
    <w:p w:rsidR="002940E2" w:rsidRDefault="002940E2" w:rsidP="002645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val="en-US" w:eastAsia="en-US"/>
        </w:rPr>
        <w:t>I</w:t>
      </w:r>
      <w:r w:rsidR="00055A93">
        <w:rPr>
          <w:rFonts w:eastAsia="Times New Roman"/>
          <w:b/>
          <w:bCs/>
          <w:color w:val="000000"/>
          <w:lang w:val="en-US" w:eastAsia="en-US"/>
        </w:rPr>
        <w:t>.</w:t>
      </w:r>
      <w:r>
        <w:rPr>
          <w:rFonts w:eastAsia="Times New Roman"/>
          <w:b/>
          <w:bCs/>
          <w:color w:val="000000"/>
          <w:lang w:val="en-US" w:eastAsia="en-US"/>
        </w:rPr>
        <w:t xml:space="preserve"> </w:t>
      </w:r>
      <w:r w:rsidR="00055A93" w:rsidRPr="002645ED">
        <w:rPr>
          <w:rFonts w:eastAsia="Times New Roman"/>
          <w:b/>
          <w:bCs/>
          <w:color w:val="000000"/>
          <w:lang w:eastAsia="en-US"/>
        </w:rPr>
        <w:t>АДМИНИСТРАТИВНИ СВЕДЕНИЯ</w:t>
      </w:r>
    </w:p>
    <w:p w:rsidR="002940E2" w:rsidRPr="002645ED" w:rsidRDefault="002940E2" w:rsidP="002645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  <w:lang w:eastAsia="en-US"/>
        </w:rPr>
      </w:pPr>
    </w:p>
    <w:p w:rsidR="002940E2" w:rsidRPr="002645ED" w:rsidRDefault="002940E2" w:rsidP="002645ED">
      <w:pPr>
        <w:widowControl/>
        <w:shd w:val="clear" w:color="auto" w:fill="FFFFFF"/>
        <w:autoSpaceDE/>
        <w:autoSpaceDN/>
        <w:adjustRightInd/>
        <w:jc w:val="both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5419"/>
      </w:tblGrid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ЕИК/БУЛСТАТ/ЕГН</w:t>
            </w:r>
          </w:p>
          <w:p w:rsidR="002940E2" w:rsidRPr="008F31F9" w:rsidRDefault="002940E2" w:rsidP="002645ED">
            <w:pPr>
              <w:pStyle w:val="Style8"/>
              <w:widowControl/>
              <w:ind w:firstLine="5"/>
              <w:jc w:val="both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(ши друга идентифицираща информация в съответствие със законодателството на държавата,    в    която    участникът    е установен)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Седалище: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Адрес за кореспонденция: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Телефон: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Факс: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 </w:t>
            </w: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  <w:t>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2645ED">
            <w:pPr>
              <w:pStyle w:val="Style8"/>
              <w:widowControl/>
              <w:spacing w:line="216" w:lineRule="exact"/>
              <w:jc w:val="both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(в случай 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2940E2" w:rsidRPr="008F31F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Лица, представляващи участника по учредителен акт:</w:t>
            </w:r>
          </w:p>
          <w:p w:rsidR="002940E2" w:rsidRPr="008F31F9" w:rsidRDefault="002940E2" w:rsidP="00B522C8">
            <w:pPr>
              <w:pStyle w:val="Style8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(ако. лицата са повече от едно, се добавя необходимия брой полета)</w:t>
            </w: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83" w:lineRule="exact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Участникът   се   представлява</w:t>
            </w:r>
          </w:p>
          <w:p w:rsidR="002940E2" w:rsidRPr="008F31F9" w:rsidRDefault="002940E2" w:rsidP="00B522C8">
            <w:pPr>
              <w:pStyle w:val="Style10"/>
              <w:widowControl/>
              <w:spacing w:line="278" w:lineRule="exact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заедно </w:t>
            </w:r>
            <w:r w:rsidRPr="008F31F9">
              <w:rPr>
                <w:rStyle w:val="FontStyle18"/>
                <w:sz w:val="20"/>
                <w:szCs w:val="20"/>
              </w:rPr>
              <w:t xml:space="preserve">или </w:t>
            </w: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поотделно </w:t>
            </w:r>
            <w:r w:rsidRPr="008F31F9">
              <w:rPr>
                <w:rStyle w:val="FontStyle14"/>
                <w:sz w:val="20"/>
                <w:szCs w:val="20"/>
              </w:rPr>
              <w:t>(невярното се</w:t>
            </w:r>
          </w:p>
          <w:p w:rsidR="002940E2" w:rsidRPr="008F31F9" w:rsidRDefault="002940E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 xml:space="preserve">зачерква) </w:t>
            </w:r>
            <w:r w:rsidRPr="008F31F9">
              <w:rPr>
                <w:rStyle w:val="FontStyle15"/>
                <w:sz w:val="20"/>
                <w:szCs w:val="20"/>
              </w:rPr>
              <w:t>от следните лица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  <w:r w:rsidRPr="008F31F9">
              <w:rPr>
                <w:rStyle w:val="FontStyle15"/>
                <w:sz w:val="20"/>
                <w:szCs w:val="20"/>
              </w:rPr>
              <w:t>1</w:t>
            </w:r>
            <w:r w:rsidRPr="008F31F9">
              <w:rPr>
                <w:rStyle w:val="FontStyle15"/>
                <w:b w:val="0"/>
                <w:bCs w:val="0"/>
                <w:sz w:val="20"/>
                <w:szCs w:val="20"/>
              </w:rPr>
              <w:tab/>
            </w:r>
          </w:p>
          <w:p w:rsidR="002940E2" w:rsidRPr="008F31F9" w:rsidRDefault="002940E2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tabs>
                <w:tab w:val="left" w:leader="dot" w:pos="5064"/>
              </w:tabs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2</w:t>
            </w:r>
            <w:r w:rsidRPr="008F31F9">
              <w:rPr>
                <w:rStyle w:val="FontStyle16"/>
                <w:sz w:val="20"/>
                <w:szCs w:val="20"/>
              </w:rPr>
              <w:tab/>
            </w: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Данни за банковата сметка: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Обслужваща банка:</w:t>
            </w:r>
          </w:p>
        </w:tc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8F31F9">
              <w:rPr>
                <w:rStyle w:val="FontStyle15"/>
                <w:sz w:val="20"/>
                <w:szCs w:val="20"/>
                <w:lang w:val="en-US" w:eastAsia="en-US"/>
              </w:rPr>
              <w:t>IB AN: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8F31F9">
              <w:rPr>
                <w:rStyle w:val="FontStyle15"/>
                <w:sz w:val="20"/>
                <w:szCs w:val="20"/>
                <w:lang w:val="en-US" w:eastAsia="en-US"/>
              </w:rPr>
              <w:t>BIC: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Титуляр на сметката: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2940E2" w:rsidRPr="00790B27" w:rsidRDefault="002940E2" w:rsidP="00790B27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 w:after="240" w:line="276" w:lineRule="auto"/>
        <w:rPr>
          <w:rFonts w:eastAsia="Times New Roman"/>
          <w:b/>
          <w:bCs/>
          <w:lang w:val="en-US" w:eastAsia="en-US"/>
        </w:rPr>
      </w:pPr>
      <w:r w:rsidRPr="00790B27">
        <w:rPr>
          <w:rFonts w:eastAsia="Times New Roman"/>
          <w:b/>
          <w:bCs/>
          <w:lang w:eastAsia="en-US"/>
        </w:rPr>
        <w:lastRenderedPageBreak/>
        <w:t>ПРЕДСТАВЯНЕ НА ДЕЙНОСТТА НА УЧАСТНИКА</w:t>
      </w:r>
    </w:p>
    <w:p w:rsidR="002940E2" w:rsidRDefault="002940E2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0E2" w:rsidRDefault="002940E2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…………………………………………………………………..………………………………..</w:t>
      </w:r>
    </w:p>
    <w:p w:rsidR="002940E2" w:rsidRPr="00790B27" w:rsidRDefault="00AC19BA" w:rsidP="00790B27">
      <w:pPr>
        <w:rPr>
          <w:rFonts w:eastAsia="Times New Roman"/>
          <w:i/>
          <w:iCs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2940E2">
        <w:rPr>
          <w:rFonts w:eastAsia="Times New Roman"/>
          <w:lang w:eastAsia="en-US"/>
        </w:rPr>
        <w:t>(</w:t>
      </w:r>
      <w:r w:rsidR="002940E2" w:rsidRPr="00790B27">
        <w:rPr>
          <w:rFonts w:eastAsia="Times New Roman"/>
          <w:i/>
          <w:iCs/>
          <w:lang w:eastAsia="en-US"/>
        </w:rPr>
        <w:t xml:space="preserve">участника </w:t>
      </w:r>
      <w:r w:rsidR="002940E2">
        <w:rPr>
          <w:rFonts w:eastAsia="Times New Roman"/>
          <w:i/>
          <w:iCs/>
          <w:lang w:eastAsia="en-US"/>
        </w:rPr>
        <w:t xml:space="preserve">прави кратко </w:t>
      </w:r>
      <w:r w:rsidR="002940E2" w:rsidRPr="00790B27">
        <w:rPr>
          <w:rFonts w:eastAsia="Times New Roman"/>
          <w:i/>
          <w:iCs/>
          <w:lang w:eastAsia="en-US"/>
        </w:rPr>
        <w:t>представя</w:t>
      </w:r>
      <w:r w:rsidR="002940E2">
        <w:rPr>
          <w:rFonts w:eastAsia="Times New Roman"/>
          <w:i/>
          <w:iCs/>
          <w:lang w:eastAsia="en-US"/>
        </w:rPr>
        <w:t>не</w:t>
      </w:r>
      <w:r w:rsidR="002940E2" w:rsidRPr="00790B27">
        <w:rPr>
          <w:rFonts w:eastAsia="Times New Roman"/>
          <w:i/>
          <w:iCs/>
          <w:lang w:eastAsia="en-US"/>
        </w:rPr>
        <w:t xml:space="preserve"> на дейността на фирмата в свободен текст)</w:t>
      </w:r>
    </w:p>
    <w:p w:rsidR="002940E2" w:rsidRPr="00790B27" w:rsidRDefault="002940E2" w:rsidP="00721DA2">
      <w:pPr>
        <w:rPr>
          <w:i/>
          <w:iCs/>
        </w:rPr>
      </w:pPr>
    </w:p>
    <w:p w:rsidR="00055A93" w:rsidRDefault="00055A93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C63012" w:rsidRPr="00DF16A8" w:rsidRDefault="00C63012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F16A8">
        <w:rPr>
          <w:rFonts w:eastAsia="Calibri"/>
          <w:b/>
          <w:bCs/>
          <w:color w:val="000000"/>
          <w:sz w:val="28"/>
          <w:szCs w:val="28"/>
        </w:rPr>
        <w:t xml:space="preserve">ОПИС </w:t>
      </w:r>
    </w:p>
    <w:p w:rsidR="00055A93" w:rsidRPr="00C63012" w:rsidRDefault="00055A93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</w:rPr>
      </w:pPr>
    </w:p>
    <w:p w:rsidR="00C63012" w:rsidRPr="00C63012" w:rsidRDefault="00C63012" w:rsidP="00C63012">
      <w:pPr>
        <w:widowControl/>
        <w:autoSpaceDE/>
        <w:autoSpaceDN/>
        <w:adjustRightInd/>
        <w:jc w:val="center"/>
        <w:rPr>
          <w:rFonts w:eastAsia="Calibri"/>
          <w:bCs/>
          <w:color w:val="000000"/>
        </w:rPr>
      </w:pPr>
      <w:r w:rsidRPr="00C63012">
        <w:rPr>
          <w:rFonts w:eastAsia="Calibri"/>
          <w:bCs/>
          <w:color w:val="000000"/>
        </w:rPr>
        <w:t>НА ДОКУМЕНТИТЕ ПРЕДСТАВЕНИ</w:t>
      </w:r>
    </w:p>
    <w:p w:rsidR="00C63012" w:rsidRDefault="00C63012" w:rsidP="00C63012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63012">
        <w:rPr>
          <w:rFonts w:eastAsia="Calibri"/>
          <w:bCs/>
          <w:color w:val="000000"/>
        </w:rPr>
        <w:t xml:space="preserve">ЗА УЧАСТИЕ В ПРОЦЕДУРА ЗА ВЪЗЛАГАНЕ НА ОБЩЕСТВЕНА ПОРЪЧКА </w:t>
      </w:r>
      <w:r w:rsidR="00055A93" w:rsidRPr="009021D8">
        <w:rPr>
          <w:rFonts w:eastAsia="Times New Roman"/>
        </w:rPr>
        <w:t>оферти с обява по реда на глава двадесет и шеста от ЗОП с предмет</w:t>
      </w:r>
      <w:r w:rsidR="00055A93" w:rsidRPr="00303553">
        <w:rPr>
          <w:rFonts w:eastAsia="Times New Roman"/>
        </w:rPr>
        <w:t>:</w:t>
      </w:r>
      <w:r w:rsidR="00055A93" w:rsidRPr="00303553">
        <w:rPr>
          <w:b/>
          <w:bCs/>
          <w:sz w:val="22"/>
          <w:szCs w:val="22"/>
        </w:rPr>
        <w:t xml:space="preserve"> </w:t>
      </w:r>
    </w:p>
    <w:p w:rsidR="00055A93" w:rsidRDefault="00055A93" w:rsidP="00C63012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7150"/>
        <w:gridCol w:w="1417"/>
      </w:tblGrid>
      <w:tr w:rsidR="00C63012" w:rsidRPr="00C63012" w:rsidTr="00C41A4B">
        <w:trPr>
          <w:tblHeader/>
        </w:trPr>
        <w:tc>
          <w:tcPr>
            <w:tcW w:w="1286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Документ №</w:t>
            </w:r>
          </w:p>
        </w:tc>
        <w:tc>
          <w:tcPr>
            <w:tcW w:w="7150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Съдържание</w:t>
            </w:r>
          </w:p>
        </w:tc>
        <w:tc>
          <w:tcPr>
            <w:tcW w:w="1417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Страница №</w:t>
            </w:r>
          </w:p>
        </w:tc>
      </w:tr>
      <w:tr w:rsidR="00C63012" w:rsidRPr="00C63012" w:rsidTr="00C41A4B">
        <w:tc>
          <w:tcPr>
            <w:tcW w:w="1286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150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3</w:t>
            </w: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C41A4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</w:t>
            </w:r>
            <w:r w:rsidRPr="00C63012">
              <w:rPr>
                <w:rFonts w:eastAsia="Calibri"/>
                <w:b/>
                <w:bCs/>
              </w:rPr>
              <w:t>бразец №1</w:t>
            </w:r>
            <w:r>
              <w:rPr>
                <w:rFonts w:eastAsia="Calibri"/>
                <w:b/>
                <w:bCs/>
              </w:rPr>
              <w:t xml:space="preserve"> - </w:t>
            </w:r>
            <w:r w:rsidR="00DC79DC">
              <w:rPr>
                <w:rFonts w:eastAsia="Calibri"/>
              </w:rPr>
              <w:t>Информационен лист</w:t>
            </w:r>
            <w:r w:rsidR="00C63012" w:rsidRPr="00C63012">
              <w:rPr>
                <w:rFonts w:eastAsia="Calibri"/>
              </w:rPr>
              <w:t xml:space="preserve"> </w:t>
            </w:r>
            <w:r w:rsidR="00AC19BA">
              <w:rPr>
                <w:rFonts w:eastAsia="Calibri"/>
              </w:rPr>
              <w:t>придружен от Опис но представените документи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</w:rPr>
              <w:t>Изрично пълномощно, в случай че офертата се подписва от лице, различно от участника или негов законен представител (оригинал или нотариално заверено копие)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AC19BA" w:rsidRDefault="00DC79DC" w:rsidP="00AC19BA">
            <w:pPr>
              <w:tabs>
                <w:tab w:val="left" w:pos="533"/>
              </w:tabs>
              <w:spacing w:line="278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2 </w:t>
            </w:r>
            <w:r w:rsidRPr="00612AE9">
              <w:rPr>
                <w:rFonts w:eastAsia="Times New Roman"/>
              </w:rPr>
              <w:t>- Декларация по чл. 101, ал. 11 от ЗОП за липса на свързаност с друг участник;(оригинал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AC19BA" w:rsidRDefault="00DC79DC" w:rsidP="00AC19BA">
            <w:pPr>
              <w:tabs>
                <w:tab w:val="left" w:pos="533"/>
              </w:tabs>
              <w:spacing w:line="278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3 </w:t>
            </w:r>
            <w:r w:rsidRPr="00612AE9">
              <w:rPr>
                <w:rFonts w:eastAsia="Times New Roman"/>
              </w:rPr>
              <w:t xml:space="preserve">- Декларация по чл.192, ал.2 от ЗОП за липса на обстоятелства по чл. 54, ал. 1, т. 1, 2 и </w:t>
            </w:r>
            <w:r w:rsidRPr="00612AE9">
              <w:rPr>
                <w:rFonts w:eastAsia="Times New Roman"/>
                <w:b/>
                <w:bCs/>
              </w:rPr>
              <w:t xml:space="preserve">7 </w:t>
            </w:r>
            <w:r w:rsidRPr="00612AE9">
              <w:rPr>
                <w:rFonts w:eastAsia="Times New Roman"/>
              </w:rPr>
              <w:t>от ЗОП</w:t>
            </w:r>
            <w:r w:rsidRPr="00612AE9">
              <w:rPr>
                <w:rFonts w:eastAsia="Times New Roman"/>
                <w:lang w:val="ru-RU"/>
              </w:rPr>
              <w:t xml:space="preserve">; </w:t>
            </w:r>
            <w:r w:rsidRPr="00612AE9">
              <w:rPr>
                <w:rFonts w:eastAsia="Times New Roman"/>
              </w:rPr>
              <w:t>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DC79DC" w:rsidP="00AC19BA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4 - </w:t>
            </w:r>
            <w:r w:rsidRPr="00612AE9">
              <w:rPr>
                <w:rFonts w:eastAsia="Times New Roman"/>
              </w:rPr>
              <w:t>Декларация по чл.192, ал.3 от ЗОП за липса на обстоятелства по чл. 54, ал. 1, т. 3-</w:t>
            </w:r>
            <w:r w:rsidR="00AC19BA">
              <w:rPr>
                <w:rFonts w:eastAsia="Times New Roman"/>
              </w:rPr>
              <w:t>6</w:t>
            </w:r>
            <w:r w:rsidRPr="00612AE9">
              <w:rPr>
                <w:rFonts w:eastAsia="Times New Roman"/>
              </w:rPr>
              <w:t xml:space="preserve"> от ЗОП;(оригинал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</w:rPr>
              <w:t xml:space="preserve">Валидна застраховка „Професионална отговорност" </w:t>
            </w:r>
            <w:r w:rsidRPr="00612AE9">
              <w:rPr>
                <w:shd w:val="clear" w:color="auto" w:fill="FEFEFE"/>
              </w:rPr>
              <w:t>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</w:t>
            </w:r>
            <w:r w:rsidRPr="00612AE9">
              <w:rPr>
                <w:rFonts w:eastAsia="Times New Roman"/>
              </w:rPr>
              <w:t xml:space="preserve"> по чл. 171, ал.1 от ЗУТ или еквивалентен документ с минимален праг на застраховката съответстваща на стойността на предмета на поръчката; </w:t>
            </w:r>
            <w:r w:rsidRPr="00612AE9">
              <w:rPr>
                <w:rFonts w:eastAsia="Times New Roman"/>
                <w:lang w:val="ru-RU"/>
              </w:rPr>
              <w:t>(</w:t>
            </w:r>
            <w:r w:rsidRPr="00612AE9">
              <w:rPr>
                <w:rFonts w:eastAsia="Times New Roman"/>
              </w:rPr>
              <w:t>копие, заверено с гриф “Варно с оригинала“, подпис и печат</w:t>
            </w:r>
            <w:r w:rsidRPr="00612AE9">
              <w:rPr>
                <w:rFonts w:eastAsia="Times New Roman"/>
                <w:lang w:val="ru-RU"/>
              </w:rPr>
              <w:t>);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AC19BA">
            <w:pPr>
              <w:tabs>
                <w:tab w:val="left" w:pos="1344"/>
              </w:tabs>
              <w:spacing w:before="5" w:line="274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</w:rPr>
              <w:t>Сертификат по БДС EN ISO 9001:2008 „Система за управление на качеството” или еквивалентен</w:t>
            </w:r>
            <w:r w:rsidRPr="00612AE9">
              <w:rPr>
                <w:rFonts w:eastAsia="Times New Roman"/>
                <w:lang w:val="ru-RU"/>
              </w:rPr>
              <w:t>; (</w:t>
            </w:r>
            <w:r w:rsidRPr="00612AE9">
              <w:rPr>
                <w:rFonts w:eastAsia="Times New Roman"/>
              </w:rPr>
              <w:t>копие, заверено с “Варно с оригинала“, подпис и печат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5 </w:t>
            </w:r>
            <w:r w:rsidRPr="00612AE9">
              <w:rPr>
                <w:rFonts w:eastAsia="Times New Roman"/>
              </w:rPr>
              <w:t xml:space="preserve">- Декларация по чл. 101, ал. </w:t>
            </w:r>
            <w:r w:rsidRPr="00612AE9">
              <w:rPr>
                <w:rFonts w:eastAsia="Times New Roman"/>
                <w:b/>
                <w:bCs/>
              </w:rPr>
              <w:t xml:space="preserve">9 </w:t>
            </w:r>
            <w:r w:rsidRPr="00612AE9">
              <w:rPr>
                <w:rFonts w:eastAsia="Times New Roman"/>
              </w:rPr>
              <w:t>от ЗОП;</w:t>
            </w:r>
            <w:r w:rsidR="00C41A4B">
              <w:rPr>
                <w:rFonts w:eastAsia="Times New Roman"/>
              </w:rPr>
              <w:t xml:space="preserve"> </w:t>
            </w:r>
            <w:r w:rsidRPr="00612AE9">
              <w:rPr>
                <w:rFonts w:eastAsia="Times New Roman"/>
              </w:rPr>
              <w:t>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41A4B" w:rsidRDefault="00DC79DC" w:rsidP="00C41A4B">
            <w:pPr>
              <w:widowControl/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10" w:lineRule="atLeast"/>
              <w:jc w:val="both"/>
              <w:rPr>
                <w:rFonts w:eastAsia="Times New Roman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6</w:t>
            </w:r>
            <w:r w:rsidRPr="00612AE9">
              <w:rPr>
                <w:rFonts w:eastAsia="Times New Roman"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</w:rPr>
              <w:t xml:space="preserve">- </w:t>
            </w:r>
            <w:r w:rsidRPr="00612AE9">
              <w:t>Декларация</w:t>
            </w:r>
            <w:r w:rsidRPr="00612AE9">
              <w:rPr>
                <w:rFonts w:eastAsia="Times New Roman"/>
              </w:rPr>
              <w:t xml:space="preserve"> по </w:t>
            </w:r>
            <w:hyperlink r:id="rId7" w:history="1">
              <w:r w:rsidRPr="00612AE9">
                <w:rPr>
                  <w:rFonts w:eastAsia="Times New Roman"/>
                </w:rPr>
                <w:t>чл. 59, ал. 1, т. 3 от Закона за мерките срещу изпирането на пари</w:t>
              </w:r>
            </w:hyperlink>
            <w:r w:rsidRPr="00612AE9">
              <w:rPr>
                <w:rFonts w:eastAsia="Times New Roman"/>
              </w:rPr>
              <w:t>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DC79DC">
            <w:pPr>
              <w:pStyle w:val="BodyTextIndent"/>
              <w:spacing w:after="0"/>
              <w:ind w:left="0" w:right="70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612AE9">
              <w:rPr>
                <w:rFonts w:ascii="Times New Roman" w:eastAsia="Times New Roman" w:hAnsi="Times New Roman"/>
                <w:b/>
                <w:bCs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7</w:t>
            </w:r>
            <w:r w:rsidRPr="00612AE9">
              <w:rPr>
                <w:rFonts w:ascii="Times New Roman" w:eastAsia="Times New Roman" w:hAnsi="Times New Roman"/>
                <w:bCs/>
                <w:lang w:val="en-US"/>
              </w:rPr>
              <w:t xml:space="preserve"> </w:t>
            </w:r>
            <w:r w:rsidRPr="00612AE9">
              <w:rPr>
                <w:rFonts w:ascii="Times New Roman" w:eastAsia="Times New Roman" w:hAnsi="Times New Roman"/>
                <w:bCs/>
                <w:lang w:val="bg-BG"/>
              </w:rPr>
              <w:t>-</w:t>
            </w:r>
            <w:r w:rsidRPr="00612AE9">
              <w:rPr>
                <w:rFonts w:ascii="Times New Roman" w:hAnsi="Times New Roman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>Декларация</w:t>
            </w:r>
            <w:r w:rsidRPr="00612AE9">
              <w:rPr>
                <w:rFonts w:ascii="Times New Roman" w:hAnsi="Times New Roman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 xml:space="preserve">по чл. 66, ал. 2 от </w:t>
            </w:r>
            <w:r w:rsidR="00C41A4B">
              <w:rPr>
                <w:rFonts w:ascii="Times New Roman" w:hAnsi="Times New Roman"/>
                <w:lang w:val="bg-BG"/>
              </w:rPr>
              <w:t xml:space="preserve">ЗОП </w:t>
            </w:r>
            <w:r w:rsidRPr="00612AE9">
              <w:rPr>
                <w:rFonts w:ascii="Times New Roman" w:eastAsia="MS ??" w:hAnsi="Times New Roman"/>
                <w:bCs/>
                <w:lang w:val="bg-BG"/>
              </w:rPr>
              <w:t xml:space="preserve">за отсъствие на обстоятелствата по чл.54, ал. 1, т. 1, 2 и 7 от </w:t>
            </w:r>
            <w:r w:rsidR="00C41A4B">
              <w:rPr>
                <w:rFonts w:ascii="Times New Roman" w:eastAsia="MS ??" w:hAnsi="Times New Roman"/>
                <w:bCs/>
                <w:lang w:val="bg-BG"/>
              </w:rPr>
              <w:t xml:space="preserve">ЗОП </w:t>
            </w:r>
            <w:r w:rsidR="00C41A4B" w:rsidRPr="00AC19BA">
              <w:rPr>
                <w:rFonts w:ascii="Times New Roman" w:eastAsia="Times New Roman" w:hAnsi="Times New Roman"/>
              </w:rPr>
              <w:t>(оригинал</w:t>
            </w:r>
            <w:r w:rsidR="00AC19BA">
              <w:rPr>
                <w:rFonts w:ascii="Times New Roman" w:eastAsia="Times New Roman" w:hAnsi="Times New Roman"/>
                <w:lang w:val="bg-BG"/>
              </w:rPr>
              <w:t>, за подизпълнители ако е приложимо</w:t>
            </w:r>
            <w:r w:rsidR="00C41A4B" w:rsidRPr="00AC19BA">
              <w:rPr>
                <w:rFonts w:ascii="Times New Roman" w:eastAsia="Times New Roman" w:hAnsi="Times New Roman"/>
                <w:lang w:val="ru-RU"/>
              </w:rPr>
              <w:t>)</w:t>
            </w:r>
          </w:p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AC19BA">
            <w:pPr>
              <w:pStyle w:val="BodyTextIndent"/>
              <w:spacing w:after="0"/>
              <w:ind w:left="0" w:right="70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612AE9">
              <w:rPr>
                <w:rFonts w:ascii="Times New Roman" w:eastAsia="Times New Roman" w:hAnsi="Times New Roman"/>
                <w:b/>
                <w:bCs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8</w:t>
            </w:r>
            <w:r w:rsidRPr="00612AE9">
              <w:rPr>
                <w:rFonts w:ascii="Times New Roman" w:eastAsia="Times New Roman" w:hAnsi="Times New Roman"/>
                <w:bCs/>
                <w:lang w:val="ru-RU"/>
              </w:rPr>
              <w:t xml:space="preserve"> -</w:t>
            </w:r>
            <w:r w:rsidRPr="00612AE9">
              <w:rPr>
                <w:rFonts w:ascii="Times New Roman" w:eastAsia="Times New Roman" w:hAnsi="Times New Roman"/>
                <w:bCs/>
                <w:lang w:val="en-US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 xml:space="preserve">Декларация по чл. 66, ал. 2 от Закона за обществените поръчки </w:t>
            </w:r>
            <w:r w:rsidRPr="00612AE9">
              <w:rPr>
                <w:rFonts w:ascii="Times New Roman" w:eastAsia="MS ??" w:hAnsi="Times New Roman"/>
                <w:lang w:val="bg-BG"/>
              </w:rPr>
              <w:t>за отсъствие на обстоятелствата по чл. 54, ал. 1, т. 3-6 от Закона за обществените поръчки</w:t>
            </w:r>
            <w:r w:rsidR="00AC19BA">
              <w:rPr>
                <w:rFonts w:ascii="Times New Roman" w:eastAsia="MS ??" w:hAnsi="Times New Roman"/>
                <w:lang w:val="bg-BG"/>
              </w:rPr>
              <w:t xml:space="preserve"> </w:t>
            </w:r>
            <w:r w:rsidR="00C41A4B" w:rsidRPr="00AC19BA">
              <w:rPr>
                <w:rFonts w:ascii="Times New Roman" w:eastAsia="Times New Roman" w:hAnsi="Times New Roman"/>
              </w:rPr>
              <w:t>(оригинал</w:t>
            </w:r>
            <w:r w:rsidR="00AC19BA">
              <w:rPr>
                <w:rFonts w:ascii="Times New Roman" w:eastAsia="Times New Roman" w:hAnsi="Times New Roman"/>
                <w:lang w:val="bg-BG"/>
              </w:rPr>
              <w:t>, за подизпълнители ако е приложимо</w:t>
            </w:r>
            <w:r w:rsidR="00AC19BA" w:rsidRPr="00AC19BA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612AE9" w:rsidRDefault="00DC79DC" w:rsidP="00DC79DC">
            <w:pPr>
              <w:jc w:val="both"/>
              <w:rPr>
                <w:snapToGrid w:val="0"/>
                <w:lang w:val="en-US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9</w:t>
            </w:r>
            <w:r w:rsidRPr="00612AE9">
              <w:rPr>
                <w:rFonts w:eastAsia="Times New Roman"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Cs/>
              </w:rPr>
              <w:t>-</w:t>
            </w:r>
            <w:r w:rsidRPr="00612AE9">
              <w:rPr>
                <w:bCs/>
                <w:snapToGrid w:val="0"/>
              </w:rPr>
              <w:t xml:space="preserve"> </w:t>
            </w:r>
            <w:r w:rsidRPr="00612AE9">
              <w:t>Декларация</w:t>
            </w:r>
            <w:r w:rsidRPr="00612AE9">
              <w:rPr>
                <w:bCs/>
                <w:snapToGrid w:val="0"/>
              </w:rPr>
      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612AE9">
              <w:rPr>
                <w:snapToGrid w:val="0"/>
                <w:lang w:val="en-US"/>
              </w:rPr>
              <w:t>(</w:t>
            </w:r>
            <w:r w:rsidRPr="00612AE9">
              <w:rPr>
                <w:rFonts w:eastAsia="Calibri"/>
              </w:rPr>
              <w:t>ЗИФОДРЮПДРКТЛТДС</w:t>
            </w:r>
            <w:r w:rsidRPr="00612AE9">
              <w:rPr>
                <w:snapToGrid w:val="0"/>
                <w:lang w:val="en-US"/>
              </w:rPr>
              <w:t>)</w:t>
            </w:r>
            <w:r w:rsidR="00C41A4B" w:rsidRPr="00612AE9">
              <w:rPr>
                <w:rFonts w:eastAsia="Times New Roman"/>
              </w:rPr>
              <w:t xml:space="preserve"> (оригинал</w:t>
            </w:r>
            <w:r w:rsidR="00C41A4B" w:rsidRPr="00612AE9">
              <w:rPr>
                <w:rFonts w:eastAsia="Times New Roman"/>
                <w:lang w:val="ru-RU"/>
              </w:rPr>
              <w:t>)</w:t>
            </w:r>
          </w:p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10</w:t>
            </w:r>
            <w:r w:rsidRPr="00612AE9">
              <w:rPr>
                <w:rFonts w:eastAsia="Times New Roman"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Cs/>
              </w:rPr>
              <w:t>-</w:t>
            </w:r>
            <w:r w:rsidRPr="00612AE9">
              <w:rPr>
                <w:rFonts w:eastAsia="MS ??"/>
                <w:bCs/>
              </w:rPr>
              <w:t xml:space="preserve"> </w:t>
            </w:r>
            <w:r w:rsidRPr="00612AE9">
              <w:t>Декларация</w:t>
            </w:r>
            <w:r w:rsidRPr="00612AE9">
              <w:rPr>
                <w:rFonts w:eastAsia="MS ??"/>
                <w:bCs/>
              </w:rPr>
              <w:t xml:space="preserve"> за отсъствие на обстоятелствата по </w:t>
            </w:r>
            <w:r w:rsidRPr="00612AE9">
              <w:t>чл. 69 от Закона за противодействие на корупцията и за отнемане на незаконно придобито имущество</w:t>
            </w:r>
            <w:r w:rsidR="00C41A4B" w:rsidRPr="00612AE9">
              <w:rPr>
                <w:rFonts w:eastAsia="Times New Roman"/>
              </w:rPr>
              <w:t>(оригинал</w:t>
            </w:r>
            <w:r w:rsidR="00C41A4B"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C41A4B" w:rsidP="00AC19BA">
            <w:pPr>
              <w:pStyle w:val="BodyTextIndent"/>
              <w:spacing w:after="0"/>
              <w:ind w:left="0" w:right="-2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612AE9">
              <w:rPr>
                <w:rFonts w:ascii="Times New Roman" w:eastAsia="Times New Roman" w:hAnsi="Times New Roman"/>
                <w:b/>
                <w:bCs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– </w:t>
            </w:r>
            <w:r w:rsidRPr="00EE13E6">
              <w:rPr>
                <w:rFonts w:ascii="Times New Roman" w:eastAsia="Times New Roman" w:hAnsi="Times New Roman"/>
                <w:bCs/>
                <w:lang w:val="ru-RU"/>
              </w:rPr>
              <w:t xml:space="preserve">Декларация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13E6">
              <w:rPr>
                <w:rFonts w:ascii="Times New Roman" w:hAnsi="Times New Roman"/>
              </w:rPr>
              <w:t>по чл. 192, ал. 3 изречение първо от ЗОП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9853" w:type="dxa"/>
            <w:gridSpan w:val="3"/>
            <w:shd w:val="clear" w:color="auto" w:fill="A6A6A6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C63012">
              <w:rPr>
                <w:rFonts w:eastAsia="Calibri"/>
                <w:b/>
                <w:bCs/>
              </w:rPr>
              <w:t>ОФЕРТА</w:t>
            </w: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C41A4B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12</w:t>
            </w:r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- </w:t>
            </w:r>
            <w:r w:rsidR="00C63012" w:rsidRPr="00C63012">
              <w:rPr>
                <w:rFonts w:eastAsia="Calibri"/>
                <w:b/>
                <w:bCs/>
              </w:rPr>
              <w:t xml:space="preserve">Техническо предложение 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4923F2" w:rsidRPr="00AC19BA" w:rsidRDefault="00DC79DC" w:rsidP="00C6301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</w:t>
            </w:r>
            <w:r w:rsidR="00C6468B">
              <w:rPr>
                <w:rFonts w:eastAsia="Times New Roman"/>
                <w:b/>
                <w:bCs/>
                <w:lang w:val="ru-RU"/>
              </w:rPr>
              <w:t>2.1</w:t>
            </w:r>
            <w:bookmarkStart w:id="0" w:name="_GoBack"/>
            <w:bookmarkEnd w:id="0"/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/>
                <w:bCs/>
              </w:rPr>
              <w:t xml:space="preserve">- </w:t>
            </w:r>
            <w:r w:rsidRPr="00AC19BA">
              <w:rPr>
                <w:rFonts w:eastAsia="Times New Roman"/>
                <w:b/>
              </w:rPr>
              <w:t>Календарен график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AD16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</w:t>
            </w:r>
            <w:r>
              <w:rPr>
                <w:rFonts w:eastAsia="Times New Roman"/>
                <w:b/>
                <w:bCs/>
                <w:lang w:val="ru-RU"/>
              </w:rPr>
              <w:t>4</w:t>
            </w:r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/>
                <w:bCs/>
              </w:rPr>
              <w:t xml:space="preserve">- </w:t>
            </w:r>
            <w:r>
              <w:rPr>
                <w:rFonts w:eastAsia="Calibri"/>
                <w:b/>
                <w:bCs/>
              </w:rPr>
              <w:t xml:space="preserve">Ценово предложение 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</w:rPr>
              <w:t>Други, които участникът счита, че са приложими:</w:t>
            </w:r>
          </w:p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</w:rPr>
              <w:t>………………..</w:t>
            </w:r>
          </w:p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  <w:i/>
                <w:iCs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spacing w:before="120"/>
        <w:ind w:firstLine="708"/>
        <w:jc w:val="both"/>
        <w:rPr>
          <w:rFonts w:eastAsia="Calibri"/>
        </w:rPr>
      </w:pPr>
      <w:r w:rsidRPr="00C63012">
        <w:rPr>
          <w:rFonts w:eastAsia="Calibri"/>
          <w:b/>
          <w:bCs/>
          <w:lang w:val="en-US" w:eastAsia="en-US"/>
        </w:rPr>
        <w:t>Дата</w:t>
      </w:r>
      <w:r w:rsidRPr="00C63012">
        <w:rPr>
          <w:rFonts w:eastAsia="Calibri"/>
          <w:b/>
          <w:bCs/>
          <w:lang w:eastAsia="en-US"/>
        </w:rPr>
        <w:t>: …………………</w:t>
      </w:r>
      <w:r w:rsidRPr="00C63012">
        <w:rPr>
          <w:rFonts w:eastAsia="Calibri"/>
          <w:b/>
          <w:bCs/>
          <w:lang w:val="en-US" w:eastAsia="en-US"/>
        </w:rPr>
        <w:t>ПОДПИС и ПЕЧАТ:</w:t>
      </w:r>
    </w:p>
    <w:p w:rsidR="00C63012" w:rsidRPr="00C63012" w:rsidRDefault="00C63012" w:rsidP="00C63012">
      <w:pPr>
        <w:widowControl/>
        <w:autoSpaceDE/>
        <w:autoSpaceDN/>
        <w:adjustRightInd/>
        <w:spacing w:before="120" w:after="120" w:line="240" w:lineRule="atLeast"/>
        <w:ind w:right="-1"/>
        <w:jc w:val="center"/>
        <w:rPr>
          <w:rFonts w:eastAsia="Calibri"/>
          <w:lang w:eastAsia="en-US"/>
        </w:rPr>
      </w:pPr>
    </w:p>
    <w:p w:rsidR="002940E2" w:rsidRDefault="002940E2" w:rsidP="00021722">
      <w:pPr>
        <w:shd w:val="clear" w:color="auto" w:fill="FFFFFF"/>
        <w:spacing w:after="120"/>
        <w:jc w:val="both"/>
      </w:pPr>
    </w:p>
    <w:p w:rsidR="002940E2" w:rsidRDefault="002940E2" w:rsidP="004076BD"/>
    <w:sectPr w:rsidR="002940E2" w:rsidSect="004076BD">
      <w:headerReference w:type="default" r:id="rId8"/>
      <w:footerReference w:type="default" r:id="rId9"/>
      <w:pgSz w:w="11905" w:h="16837"/>
      <w:pgMar w:top="709" w:right="1368" w:bottom="709" w:left="1330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23" w:rsidRDefault="00E56923">
      <w:r>
        <w:separator/>
      </w:r>
    </w:p>
  </w:endnote>
  <w:endnote w:type="continuationSeparator" w:id="0">
    <w:p w:rsidR="00E56923" w:rsidRDefault="00E5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2" w:rsidRDefault="002940E2">
    <w:pPr>
      <w:pStyle w:val="Style9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C6468B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23" w:rsidRDefault="00E56923">
      <w:r>
        <w:separator/>
      </w:r>
    </w:p>
  </w:footnote>
  <w:footnote w:type="continuationSeparator" w:id="0">
    <w:p w:rsidR="00E56923" w:rsidRDefault="00E5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2" w:rsidRPr="00AD1275" w:rsidRDefault="002940E2" w:rsidP="00AD1275">
    <w:pPr>
      <w:pStyle w:val="Style1"/>
      <w:widowControl/>
      <w:spacing w:before="53"/>
      <w:ind w:left="6372" w:firstLine="708"/>
      <w:jc w:val="right"/>
      <w:rPr>
        <w:rStyle w:val="FontStyle16"/>
        <w:b/>
        <w:bCs/>
        <w:sz w:val="20"/>
        <w:szCs w:val="20"/>
        <w:lang w:val="en-US"/>
      </w:rPr>
    </w:pPr>
    <w:r w:rsidRPr="00AD1275">
      <w:rPr>
        <w:rStyle w:val="FontStyle15"/>
        <w:b w:val="0"/>
        <w:bCs w:val="0"/>
        <w:sz w:val="20"/>
        <w:szCs w:val="20"/>
      </w:rPr>
      <w:t>ОБРАЗЕЦ №1</w:t>
    </w:r>
  </w:p>
  <w:p w:rsidR="002940E2" w:rsidRPr="009B2530" w:rsidRDefault="002940E2" w:rsidP="00E1223C">
    <w:pPr>
      <w:pStyle w:val="Style2"/>
      <w:widowControl/>
      <w:spacing w:line="240" w:lineRule="exact"/>
      <w:jc w:val="center"/>
      <w:rPr>
        <w:sz w:val="20"/>
        <w:szCs w:val="20"/>
      </w:rPr>
    </w:pPr>
  </w:p>
  <w:p w:rsidR="002940E2" w:rsidRDefault="00294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6A"/>
    <w:multiLevelType w:val="hybridMultilevel"/>
    <w:tmpl w:val="668C9A9E"/>
    <w:lvl w:ilvl="0" w:tplc="0F60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D5D"/>
    <w:multiLevelType w:val="hybridMultilevel"/>
    <w:tmpl w:val="981E5EBE"/>
    <w:lvl w:ilvl="0" w:tplc="B486EE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EE7C7D"/>
    <w:multiLevelType w:val="hybridMultilevel"/>
    <w:tmpl w:val="2E18C62A"/>
    <w:lvl w:ilvl="0" w:tplc="A5CE64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A2"/>
    <w:rsid w:val="00021722"/>
    <w:rsid w:val="00047936"/>
    <w:rsid w:val="00054DC7"/>
    <w:rsid w:val="00055A93"/>
    <w:rsid w:val="000926FD"/>
    <w:rsid w:val="000D68A4"/>
    <w:rsid w:val="00171C1D"/>
    <w:rsid w:val="0017250A"/>
    <w:rsid w:val="001836ED"/>
    <w:rsid w:val="001F1A0E"/>
    <w:rsid w:val="00217478"/>
    <w:rsid w:val="002304EE"/>
    <w:rsid w:val="002645ED"/>
    <w:rsid w:val="002940E2"/>
    <w:rsid w:val="002C17AC"/>
    <w:rsid w:val="002E04C5"/>
    <w:rsid w:val="002E5973"/>
    <w:rsid w:val="00303553"/>
    <w:rsid w:val="00343615"/>
    <w:rsid w:val="00360E09"/>
    <w:rsid w:val="003A37F7"/>
    <w:rsid w:val="003B1D07"/>
    <w:rsid w:val="003C51A5"/>
    <w:rsid w:val="003E1F12"/>
    <w:rsid w:val="003E59E2"/>
    <w:rsid w:val="004076BD"/>
    <w:rsid w:val="004473EF"/>
    <w:rsid w:val="004923F2"/>
    <w:rsid w:val="004C625D"/>
    <w:rsid w:val="004F7AA4"/>
    <w:rsid w:val="00506C18"/>
    <w:rsid w:val="00513A35"/>
    <w:rsid w:val="005B4486"/>
    <w:rsid w:val="005B6399"/>
    <w:rsid w:val="005F751A"/>
    <w:rsid w:val="00636334"/>
    <w:rsid w:val="00645721"/>
    <w:rsid w:val="00663D4B"/>
    <w:rsid w:val="006B4965"/>
    <w:rsid w:val="00721DA2"/>
    <w:rsid w:val="00784A05"/>
    <w:rsid w:val="00790B27"/>
    <w:rsid w:val="007A01D2"/>
    <w:rsid w:val="008205D3"/>
    <w:rsid w:val="008230CA"/>
    <w:rsid w:val="008262E0"/>
    <w:rsid w:val="00836425"/>
    <w:rsid w:val="00863309"/>
    <w:rsid w:val="008F31F9"/>
    <w:rsid w:val="008F72F0"/>
    <w:rsid w:val="009021D8"/>
    <w:rsid w:val="00922F49"/>
    <w:rsid w:val="00924BAB"/>
    <w:rsid w:val="009453EF"/>
    <w:rsid w:val="009B2530"/>
    <w:rsid w:val="009D16AB"/>
    <w:rsid w:val="009F5515"/>
    <w:rsid w:val="00A245CD"/>
    <w:rsid w:val="00A32745"/>
    <w:rsid w:val="00AC19BA"/>
    <w:rsid w:val="00AD1275"/>
    <w:rsid w:val="00AD16E2"/>
    <w:rsid w:val="00B504EB"/>
    <w:rsid w:val="00B522C8"/>
    <w:rsid w:val="00B54748"/>
    <w:rsid w:val="00B83B02"/>
    <w:rsid w:val="00B94D68"/>
    <w:rsid w:val="00BE4715"/>
    <w:rsid w:val="00C41A4B"/>
    <w:rsid w:val="00C55CDB"/>
    <w:rsid w:val="00C63012"/>
    <w:rsid w:val="00C6468B"/>
    <w:rsid w:val="00CE5D57"/>
    <w:rsid w:val="00D0059E"/>
    <w:rsid w:val="00D261CD"/>
    <w:rsid w:val="00D3688A"/>
    <w:rsid w:val="00D643DC"/>
    <w:rsid w:val="00D76BBB"/>
    <w:rsid w:val="00DC79DC"/>
    <w:rsid w:val="00DE3E3E"/>
    <w:rsid w:val="00DF16A8"/>
    <w:rsid w:val="00DF39E1"/>
    <w:rsid w:val="00E1223C"/>
    <w:rsid w:val="00E44F60"/>
    <w:rsid w:val="00E47A28"/>
    <w:rsid w:val="00E50803"/>
    <w:rsid w:val="00E56923"/>
    <w:rsid w:val="00E63D45"/>
    <w:rsid w:val="00ED0D80"/>
    <w:rsid w:val="00EE7DB9"/>
    <w:rsid w:val="00F35573"/>
    <w:rsid w:val="00FA676E"/>
    <w:rsid w:val="00FD73D2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3E99D"/>
  <w15:docId w15:val="{03592C1E-A414-4DE3-8C93-A10A4C55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A2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1DA2"/>
  </w:style>
  <w:style w:type="paragraph" w:customStyle="1" w:styleId="Style2">
    <w:name w:val="Style2"/>
    <w:basedOn w:val="Normal"/>
    <w:uiPriority w:val="99"/>
    <w:rsid w:val="00721DA2"/>
  </w:style>
  <w:style w:type="paragraph" w:customStyle="1" w:styleId="Style3">
    <w:name w:val="Style3"/>
    <w:basedOn w:val="Normal"/>
    <w:uiPriority w:val="99"/>
    <w:rsid w:val="00721DA2"/>
  </w:style>
  <w:style w:type="paragraph" w:customStyle="1" w:styleId="Style5">
    <w:name w:val="Style5"/>
    <w:basedOn w:val="Normal"/>
    <w:uiPriority w:val="99"/>
    <w:rsid w:val="00721DA2"/>
  </w:style>
  <w:style w:type="paragraph" w:customStyle="1" w:styleId="Style6">
    <w:name w:val="Style6"/>
    <w:basedOn w:val="Normal"/>
    <w:uiPriority w:val="99"/>
    <w:rsid w:val="00721DA2"/>
    <w:pPr>
      <w:spacing w:line="278" w:lineRule="exact"/>
    </w:pPr>
  </w:style>
  <w:style w:type="paragraph" w:customStyle="1" w:styleId="Style7">
    <w:name w:val="Style7"/>
    <w:basedOn w:val="Normal"/>
    <w:uiPriority w:val="99"/>
    <w:rsid w:val="00721DA2"/>
  </w:style>
  <w:style w:type="paragraph" w:customStyle="1" w:styleId="Style8">
    <w:name w:val="Style8"/>
    <w:basedOn w:val="Normal"/>
    <w:uiPriority w:val="99"/>
    <w:rsid w:val="00721DA2"/>
    <w:pPr>
      <w:spacing w:line="206" w:lineRule="exact"/>
    </w:pPr>
  </w:style>
  <w:style w:type="paragraph" w:customStyle="1" w:styleId="Style9">
    <w:name w:val="Style9"/>
    <w:basedOn w:val="Normal"/>
    <w:uiPriority w:val="99"/>
    <w:rsid w:val="00721DA2"/>
  </w:style>
  <w:style w:type="paragraph" w:customStyle="1" w:styleId="Style10">
    <w:name w:val="Style10"/>
    <w:basedOn w:val="Normal"/>
    <w:uiPriority w:val="99"/>
    <w:rsid w:val="00721DA2"/>
  </w:style>
  <w:style w:type="paragraph" w:customStyle="1" w:styleId="Style11">
    <w:name w:val="Style11"/>
    <w:basedOn w:val="Normal"/>
    <w:uiPriority w:val="99"/>
    <w:rsid w:val="00721DA2"/>
  </w:style>
  <w:style w:type="character" w:customStyle="1" w:styleId="FontStyle14">
    <w:name w:val="Font Style14"/>
    <w:uiPriority w:val="99"/>
    <w:rsid w:val="00721D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721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721D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21DA2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uiPriority w:val="99"/>
    <w:rsid w:val="00721D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721DA2"/>
    <w:rPr>
      <w:rFonts w:ascii="Segoe UI" w:hAnsi="Segoe UI" w:cs="Segoe UI"/>
      <w:b/>
      <w:bCs/>
      <w:spacing w:val="-30"/>
      <w:sz w:val="28"/>
      <w:szCs w:val="28"/>
    </w:rPr>
  </w:style>
  <w:style w:type="character" w:customStyle="1" w:styleId="FontStyle20">
    <w:name w:val="Font Style20"/>
    <w:uiPriority w:val="99"/>
    <w:rsid w:val="00721D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645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F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5515"/>
    <w:rPr>
      <w:rFonts w:ascii="Tahoma" w:eastAsia="SimSu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790B27"/>
    <w:pPr>
      <w:ind w:left="720"/>
    </w:pPr>
  </w:style>
  <w:style w:type="paragraph" w:styleId="Header">
    <w:name w:val="header"/>
    <w:basedOn w:val="Normal"/>
    <w:link w:val="Head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37">
    <w:name w:val="Style37"/>
    <w:basedOn w:val="Normal"/>
    <w:uiPriority w:val="99"/>
    <w:rsid w:val="003B1D07"/>
    <w:rPr>
      <w:rFonts w:eastAsia="Times New Roman"/>
    </w:rPr>
  </w:style>
  <w:style w:type="character" w:customStyle="1" w:styleId="FontStyle57">
    <w:name w:val="Font Style57"/>
    <w:uiPriority w:val="99"/>
    <w:rsid w:val="003B1D07"/>
    <w:rPr>
      <w:rFonts w:ascii="Times New Roman" w:hAnsi="Times New Roman"/>
      <w:i/>
      <w:sz w:val="20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3B1D07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lang w:val="pl-PL" w:eastAsia="pl-PL"/>
    </w:rPr>
  </w:style>
  <w:style w:type="character" w:customStyle="1" w:styleId="3">
    <w:name w:val="Основен текст (3)_"/>
    <w:link w:val="31"/>
    <w:rsid w:val="00DC79D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ен текст (5)_"/>
    <w:link w:val="51"/>
    <w:rsid w:val="00DC79D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DC79DC"/>
    <w:pPr>
      <w:shd w:val="clear" w:color="auto" w:fill="FFFFFF"/>
      <w:autoSpaceDE/>
      <w:autoSpaceDN/>
      <w:adjustRightInd/>
      <w:spacing w:before="60" w:after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51">
    <w:name w:val="Основен текст (5)1"/>
    <w:basedOn w:val="Normal"/>
    <w:link w:val="5"/>
    <w:rsid w:val="00DC79DC"/>
    <w:pPr>
      <w:shd w:val="clear" w:color="auto" w:fill="FFFFFF"/>
      <w:autoSpaceDE/>
      <w:autoSpaceDN/>
      <w:adjustRightInd/>
      <w:spacing w:before="480" w:after="60" w:line="331" w:lineRule="exact"/>
    </w:pPr>
    <w:rPr>
      <w:rFonts w:eastAsia="Times New Roman"/>
      <w:i/>
      <w:iCs/>
      <w:sz w:val="22"/>
      <w:szCs w:val="22"/>
    </w:rPr>
  </w:style>
  <w:style w:type="character" w:customStyle="1" w:styleId="FontStyle44">
    <w:name w:val="Font Style44"/>
    <w:rsid w:val="00DC79D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C79DC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lang w:val="en-GB"/>
    </w:rPr>
  </w:style>
  <w:style w:type="character" w:customStyle="1" w:styleId="BodyTextIndentChar">
    <w:name w:val="Body Text Indent Char"/>
    <w:link w:val="BodyTextIndent"/>
    <w:uiPriority w:val="99"/>
    <w:rsid w:val="00DC79D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2512&amp;ToPar=Art59_Al1_Pt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47</cp:revision>
  <cp:lastPrinted>2019-03-29T07:29:00Z</cp:lastPrinted>
  <dcterms:created xsi:type="dcterms:W3CDTF">2015-04-17T11:41:00Z</dcterms:created>
  <dcterms:modified xsi:type="dcterms:W3CDTF">2019-05-16T12:20:00Z</dcterms:modified>
</cp:coreProperties>
</file>