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9A" w:rsidRPr="00137D85" w:rsidRDefault="001F3E0D" w:rsidP="00E30C99">
      <w:pPr>
        <w:tabs>
          <w:tab w:val="left" w:pos="12315"/>
        </w:tabs>
        <w:rPr>
          <w:rFonts w:ascii="Times New Roman" w:hAnsi="Times New Roman" w:cs="Times New Roman"/>
        </w:rPr>
      </w:pPr>
      <w:bookmarkStart w:id="0" w:name="_GoBack"/>
      <w:bookmarkEnd w:id="0"/>
      <w:r>
        <w:rPr>
          <w:lang w:val="en-US"/>
        </w:rPr>
        <w:t xml:space="preserve">     </w:t>
      </w:r>
      <w:r w:rsidR="00C12DD6">
        <w:rPr>
          <w:lang w:val="en-US"/>
        </w:rPr>
        <w:t xml:space="preserve">  </w:t>
      </w:r>
      <w:r>
        <w:rPr>
          <w:lang w:val="en-US"/>
        </w:rPr>
        <w:t xml:space="preserve">                  </w:t>
      </w:r>
      <w:r w:rsidR="00E30C99">
        <w:rPr>
          <w:lang w:val="en-US"/>
        </w:rPr>
        <w:tab/>
      </w:r>
      <w:r w:rsidR="00E30C99" w:rsidRPr="00137D85">
        <w:rPr>
          <w:rFonts w:ascii="Times New Roman" w:hAnsi="Times New Roman" w:cs="Times New Roman"/>
        </w:rPr>
        <w:t>Образец № 2а.</w:t>
      </w:r>
      <w:r w:rsidR="00EE0C05">
        <w:rPr>
          <w:rFonts w:ascii="Times New Roman" w:hAnsi="Times New Roman" w:cs="Times New Roman"/>
        </w:rPr>
        <w:t>4</w:t>
      </w:r>
      <w:r w:rsidR="00E30C99" w:rsidRPr="00137D85">
        <w:rPr>
          <w:rFonts w:ascii="Times New Roman" w:hAnsi="Times New Roman" w:cs="Times New Roman"/>
        </w:rPr>
        <w:t>.</w:t>
      </w:r>
    </w:p>
    <w:p w:rsidR="00DB589A" w:rsidRPr="00E30C99" w:rsidRDefault="00E30C99" w:rsidP="00E0314D">
      <w:pPr>
        <w:jc w:val="both"/>
        <w:rPr>
          <w:rFonts w:ascii="Times New Roman" w:hAnsi="Times New Roman" w:cs="Times New Roman"/>
          <w:b/>
        </w:rPr>
      </w:pPr>
      <w:r w:rsidRPr="00E30C99">
        <w:rPr>
          <w:rFonts w:ascii="Times New Roman" w:hAnsi="Times New Roman" w:cs="Times New Roman"/>
          <w:b/>
        </w:rPr>
        <w:t xml:space="preserve">Таблица за техническо съответствие по артикули </w:t>
      </w:r>
      <w:r>
        <w:rPr>
          <w:rFonts w:ascii="Times New Roman" w:hAnsi="Times New Roman" w:cs="Times New Roman"/>
          <w:b/>
        </w:rPr>
        <w:t>за</w:t>
      </w:r>
      <w:r w:rsidRPr="00E30C99">
        <w:rPr>
          <w:rFonts w:ascii="Times New Roman" w:hAnsi="Times New Roman" w:cs="Times New Roman"/>
          <w:b/>
        </w:rPr>
        <w:t xml:space="preserve"> обособена позиция № </w:t>
      </w:r>
      <w:r w:rsidR="007A6898">
        <w:rPr>
          <w:rFonts w:ascii="Times New Roman" w:hAnsi="Times New Roman" w:cs="Times New Roman"/>
          <w:b/>
        </w:rPr>
        <w:t>4</w:t>
      </w:r>
      <w:r w:rsidRPr="00E30C99">
        <w:rPr>
          <w:rFonts w:ascii="Times New Roman" w:hAnsi="Times New Roman" w:cs="Times New Roman"/>
          <w:b/>
        </w:rPr>
        <w:t xml:space="preserve"> </w:t>
      </w:r>
      <w:r w:rsidR="00EE0C05">
        <w:rPr>
          <w:rFonts w:ascii="Times New Roman" w:hAnsi="Times New Roman" w:cs="Times New Roman"/>
          <w:b/>
          <w:sz w:val="24"/>
          <w:szCs w:val="24"/>
        </w:rPr>
        <w:t>Изработване, д</w:t>
      </w:r>
      <w:r w:rsidR="00EE0C05" w:rsidRPr="006B770D">
        <w:rPr>
          <w:rFonts w:ascii="Times New Roman" w:hAnsi="Times New Roman" w:cs="Times New Roman"/>
          <w:b/>
          <w:sz w:val="24"/>
          <w:szCs w:val="24"/>
        </w:rPr>
        <w:t xml:space="preserve">оставка </w:t>
      </w:r>
      <w:r w:rsidR="00EE0C05">
        <w:rPr>
          <w:rFonts w:ascii="Times New Roman" w:hAnsi="Times New Roman" w:cs="Times New Roman"/>
          <w:b/>
          <w:sz w:val="24"/>
          <w:szCs w:val="24"/>
        </w:rPr>
        <w:t xml:space="preserve">и монтаж </w:t>
      </w:r>
      <w:r w:rsidR="00EE0C05" w:rsidRPr="006B770D">
        <w:rPr>
          <w:rFonts w:ascii="Times New Roman" w:hAnsi="Times New Roman" w:cs="Times New Roman"/>
          <w:b/>
          <w:sz w:val="24"/>
          <w:szCs w:val="24"/>
        </w:rPr>
        <w:t xml:space="preserve">на </w:t>
      </w:r>
      <w:r w:rsidR="00EE0C05">
        <w:rPr>
          <w:rFonts w:ascii="Times New Roman" w:hAnsi="Times New Roman" w:cs="Times New Roman"/>
          <w:b/>
          <w:sz w:val="24"/>
          <w:szCs w:val="24"/>
        </w:rPr>
        <w:t>обзавеждане</w:t>
      </w:r>
    </w:p>
    <w:tbl>
      <w:tblPr>
        <w:tblpPr w:leftFromText="141" w:rightFromText="141" w:vertAnchor="text" w:tblpY="1"/>
        <w:tblOverlap w:val="never"/>
        <w:tblW w:w="14611" w:type="dxa"/>
        <w:tblInd w:w="60" w:type="dxa"/>
        <w:tblLayout w:type="fixed"/>
        <w:tblCellMar>
          <w:left w:w="70" w:type="dxa"/>
          <w:right w:w="70" w:type="dxa"/>
        </w:tblCellMar>
        <w:tblLook w:val="04A0" w:firstRow="1" w:lastRow="0" w:firstColumn="1" w:lastColumn="0" w:noHBand="0" w:noVBand="1"/>
      </w:tblPr>
      <w:tblGrid>
        <w:gridCol w:w="577"/>
        <w:gridCol w:w="1696"/>
        <w:gridCol w:w="3282"/>
        <w:gridCol w:w="3402"/>
        <w:gridCol w:w="1118"/>
        <w:gridCol w:w="2268"/>
        <w:gridCol w:w="2268"/>
      </w:tblGrid>
      <w:tr w:rsidR="00251601" w:rsidRPr="00A53DF9" w:rsidTr="00B0501C">
        <w:trPr>
          <w:trHeight w:val="771"/>
        </w:trPr>
        <w:tc>
          <w:tcPr>
            <w:tcW w:w="577"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251601" w:rsidRPr="00B0501C" w:rsidRDefault="00251601" w:rsidP="00B0501C">
            <w:pPr>
              <w:spacing w:after="0" w:line="240" w:lineRule="auto"/>
              <w:jc w:val="center"/>
              <w:rPr>
                <w:rFonts w:ascii="Times New Roman" w:eastAsia="Times New Roman" w:hAnsi="Times New Roman" w:cs="Times New Roman"/>
                <w:b/>
                <w:bCs/>
                <w:sz w:val="18"/>
                <w:szCs w:val="18"/>
                <w:lang w:eastAsia="bg-BG"/>
              </w:rPr>
            </w:pPr>
            <w:r w:rsidRPr="00B0501C">
              <w:rPr>
                <w:rFonts w:ascii="Times New Roman" w:eastAsia="Times New Roman" w:hAnsi="Times New Roman" w:cs="Times New Roman"/>
                <w:b/>
                <w:bCs/>
                <w:sz w:val="18"/>
                <w:szCs w:val="18"/>
                <w:lang w:eastAsia="bg-BG"/>
              </w:rPr>
              <w:t>арт.</w:t>
            </w:r>
          </w:p>
          <w:p w:rsidR="00251601" w:rsidRPr="00B0501C" w:rsidRDefault="00251601" w:rsidP="00B0501C">
            <w:pPr>
              <w:spacing w:after="0" w:line="240" w:lineRule="auto"/>
              <w:jc w:val="center"/>
              <w:rPr>
                <w:rFonts w:ascii="Times New Roman" w:eastAsia="Times New Roman" w:hAnsi="Times New Roman" w:cs="Times New Roman"/>
                <w:b/>
                <w:bCs/>
                <w:sz w:val="18"/>
                <w:szCs w:val="18"/>
                <w:lang w:eastAsia="bg-BG"/>
              </w:rPr>
            </w:pPr>
            <w:r w:rsidRPr="00B0501C">
              <w:rPr>
                <w:rFonts w:ascii="Times New Roman" w:eastAsia="Times New Roman" w:hAnsi="Times New Roman" w:cs="Times New Roman"/>
                <w:b/>
                <w:bCs/>
                <w:sz w:val="18"/>
                <w:szCs w:val="18"/>
                <w:lang w:eastAsia="bg-BG"/>
              </w:rPr>
              <w:t xml:space="preserve">№/ код </w:t>
            </w:r>
          </w:p>
        </w:tc>
        <w:tc>
          <w:tcPr>
            <w:tcW w:w="1696" w:type="dxa"/>
            <w:tcBorders>
              <w:top w:val="single" w:sz="8" w:space="0" w:color="auto"/>
              <w:left w:val="nil"/>
              <w:bottom w:val="single" w:sz="4" w:space="0" w:color="auto"/>
              <w:right w:val="single" w:sz="4" w:space="0" w:color="auto"/>
            </w:tcBorders>
            <w:shd w:val="clear" w:color="000000" w:fill="C0C0C0"/>
            <w:vAlign w:val="center"/>
            <w:hideMark/>
          </w:tcPr>
          <w:p w:rsidR="00251601" w:rsidRPr="00B0501C" w:rsidRDefault="00251601" w:rsidP="00B0501C">
            <w:pPr>
              <w:spacing w:after="0" w:line="240" w:lineRule="auto"/>
              <w:jc w:val="center"/>
              <w:rPr>
                <w:rFonts w:ascii="Times New Roman" w:eastAsia="Times New Roman" w:hAnsi="Times New Roman" w:cs="Times New Roman"/>
                <w:b/>
                <w:bCs/>
                <w:sz w:val="18"/>
                <w:szCs w:val="18"/>
                <w:lang w:eastAsia="bg-BG"/>
              </w:rPr>
            </w:pPr>
            <w:r w:rsidRPr="00B0501C">
              <w:rPr>
                <w:rFonts w:ascii="Times New Roman" w:eastAsia="Times New Roman" w:hAnsi="Times New Roman" w:cs="Times New Roman"/>
                <w:b/>
                <w:bCs/>
                <w:sz w:val="18"/>
                <w:szCs w:val="18"/>
                <w:lang w:eastAsia="bg-BG"/>
              </w:rPr>
              <w:t>Наименование на артикул от обзавеждането</w:t>
            </w:r>
          </w:p>
        </w:tc>
        <w:tc>
          <w:tcPr>
            <w:tcW w:w="3282" w:type="dxa"/>
            <w:tcBorders>
              <w:top w:val="single" w:sz="8" w:space="0" w:color="auto"/>
              <w:left w:val="nil"/>
              <w:bottom w:val="single" w:sz="4" w:space="0" w:color="auto"/>
              <w:right w:val="single" w:sz="4" w:space="0" w:color="auto"/>
            </w:tcBorders>
            <w:shd w:val="clear" w:color="000000" w:fill="C0C0C0"/>
            <w:vAlign w:val="center"/>
            <w:hideMark/>
          </w:tcPr>
          <w:p w:rsidR="00251601" w:rsidRPr="00B0501C" w:rsidRDefault="00251601" w:rsidP="00B0501C">
            <w:pPr>
              <w:spacing w:after="0" w:line="240" w:lineRule="auto"/>
              <w:jc w:val="center"/>
              <w:rPr>
                <w:rFonts w:ascii="Times New Roman" w:eastAsia="Times New Roman" w:hAnsi="Times New Roman" w:cs="Times New Roman"/>
                <w:b/>
                <w:bCs/>
                <w:sz w:val="18"/>
                <w:szCs w:val="18"/>
                <w:lang w:eastAsia="bg-BG"/>
              </w:rPr>
            </w:pPr>
          </w:p>
          <w:p w:rsidR="00251601" w:rsidRPr="00B0501C" w:rsidRDefault="00251601" w:rsidP="00B0501C">
            <w:pPr>
              <w:spacing w:after="0" w:line="240" w:lineRule="auto"/>
              <w:jc w:val="center"/>
              <w:rPr>
                <w:rFonts w:ascii="Times New Roman" w:eastAsia="Times New Roman" w:hAnsi="Times New Roman" w:cs="Times New Roman"/>
                <w:b/>
                <w:bCs/>
                <w:sz w:val="18"/>
                <w:szCs w:val="18"/>
                <w:lang w:eastAsia="bg-BG"/>
              </w:rPr>
            </w:pPr>
            <w:r w:rsidRPr="00B0501C">
              <w:rPr>
                <w:rFonts w:ascii="Times New Roman" w:eastAsia="Times New Roman" w:hAnsi="Times New Roman" w:cs="Times New Roman"/>
                <w:b/>
                <w:bCs/>
                <w:sz w:val="18"/>
                <w:szCs w:val="18"/>
                <w:lang w:eastAsia="bg-BG"/>
              </w:rPr>
              <w:t>Технически характеристики</w:t>
            </w:r>
            <w:r w:rsidRPr="00B0501C">
              <w:rPr>
                <w:rFonts w:ascii="Times New Roman" w:eastAsia="Times New Roman" w:hAnsi="Times New Roman" w:cs="Times New Roman"/>
                <w:b/>
                <w:bCs/>
                <w:sz w:val="18"/>
                <w:szCs w:val="18"/>
                <w:lang w:eastAsia="bg-BG"/>
              </w:rPr>
              <w:br/>
            </w:r>
          </w:p>
        </w:tc>
        <w:tc>
          <w:tcPr>
            <w:tcW w:w="3402" w:type="dxa"/>
            <w:tcBorders>
              <w:top w:val="single" w:sz="4" w:space="0" w:color="auto"/>
              <w:left w:val="nil"/>
              <w:bottom w:val="single" w:sz="4" w:space="0" w:color="auto"/>
              <w:right w:val="single" w:sz="4" w:space="0" w:color="auto"/>
            </w:tcBorders>
            <w:shd w:val="clear" w:color="000000" w:fill="C0C0C0"/>
            <w:vAlign w:val="center"/>
            <w:hideMark/>
          </w:tcPr>
          <w:p w:rsidR="00251601" w:rsidRPr="00B0501C" w:rsidRDefault="00251601" w:rsidP="00B0501C">
            <w:pPr>
              <w:spacing w:after="0" w:line="240" w:lineRule="auto"/>
              <w:jc w:val="center"/>
              <w:rPr>
                <w:rFonts w:ascii="Times New Roman" w:eastAsia="Times New Roman" w:hAnsi="Times New Roman" w:cs="Times New Roman"/>
                <w:b/>
                <w:bCs/>
                <w:sz w:val="18"/>
                <w:szCs w:val="18"/>
                <w:lang w:eastAsia="bg-BG"/>
              </w:rPr>
            </w:pPr>
            <w:r w:rsidRPr="00B0501C">
              <w:rPr>
                <w:rFonts w:ascii="Times New Roman" w:eastAsia="Times New Roman" w:hAnsi="Times New Roman" w:cs="Times New Roman"/>
                <w:b/>
                <w:bCs/>
                <w:sz w:val="18"/>
                <w:szCs w:val="18"/>
                <w:lang w:eastAsia="bg-BG"/>
              </w:rPr>
              <w:t>Примерна визуализация/схема на артикулите</w:t>
            </w:r>
          </w:p>
        </w:tc>
        <w:tc>
          <w:tcPr>
            <w:tcW w:w="1118" w:type="dxa"/>
            <w:tcBorders>
              <w:top w:val="single" w:sz="4" w:space="0" w:color="auto"/>
              <w:left w:val="single" w:sz="4" w:space="0" w:color="auto"/>
              <w:bottom w:val="single" w:sz="4" w:space="0" w:color="auto"/>
              <w:right w:val="single" w:sz="4" w:space="0" w:color="auto"/>
            </w:tcBorders>
            <w:shd w:val="clear" w:color="000000" w:fill="C0C0C0"/>
          </w:tcPr>
          <w:p w:rsidR="00B0501C" w:rsidRPr="00B0501C" w:rsidRDefault="00B0501C" w:rsidP="00B0501C">
            <w:pPr>
              <w:pStyle w:val="NoSpacing"/>
              <w:rPr>
                <w:rFonts w:ascii="Times New Roman" w:hAnsi="Times New Roman" w:cs="Times New Roman"/>
                <w:b/>
                <w:sz w:val="18"/>
                <w:szCs w:val="18"/>
                <w:lang w:eastAsia="bg-BG"/>
              </w:rPr>
            </w:pPr>
          </w:p>
          <w:p w:rsidR="00B0501C" w:rsidRPr="00B0501C" w:rsidRDefault="00B0501C" w:rsidP="00B0501C">
            <w:pPr>
              <w:pStyle w:val="NoSpacing"/>
              <w:jc w:val="center"/>
              <w:rPr>
                <w:rFonts w:ascii="Times New Roman" w:hAnsi="Times New Roman" w:cs="Times New Roman"/>
                <w:b/>
                <w:sz w:val="18"/>
                <w:szCs w:val="18"/>
                <w:lang w:eastAsia="bg-BG"/>
              </w:rPr>
            </w:pPr>
            <w:r w:rsidRPr="00B0501C">
              <w:rPr>
                <w:rFonts w:ascii="Times New Roman" w:hAnsi="Times New Roman" w:cs="Times New Roman"/>
                <w:b/>
                <w:sz w:val="18"/>
                <w:szCs w:val="18"/>
                <w:lang w:eastAsia="bg-BG"/>
              </w:rPr>
              <w:t>Съответстие</w:t>
            </w:r>
          </w:p>
          <w:p w:rsidR="00B0501C" w:rsidRPr="00B0501C" w:rsidRDefault="00B0501C" w:rsidP="00B0501C">
            <w:pPr>
              <w:pStyle w:val="NoSpacing"/>
              <w:jc w:val="center"/>
              <w:rPr>
                <w:rFonts w:ascii="Times New Roman" w:hAnsi="Times New Roman" w:cs="Times New Roman"/>
                <w:b/>
                <w:sz w:val="18"/>
                <w:szCs w:val="18"/>
                <w:lang w:eastAsia="bg-BG"/>
              </w:rPr>
            </w:pPr>
            <w:r w:rsidRPr="00B0501C">
              <w:rPr>
                <w:rFonts w:ascii="Times New Roman" w:hAnsi="Times New Roman" w:cs="Times New Roman"/>
                <w:b/>
                <w:sz w:val="18"/>
                <w:szCs w:val="18"/>
                <w:lang w:eastAsia="bg-BG"/>
              </w:rPr>
              <w:t>да / не/</w:t>
            </w:r>
          </w:p>
          <w:p w:rsidR="00251601" w:rsidRPr="00B0501C" w:rsidRDefault="00B0501C" w:rsidP="00B0501C">
            <w:pPr>
              <w:pStyle w:val="NoSpacing"/>
              <w:jc w:val="center"/>
              <w:rPr>
                <w:rFonts w:ascii="Times New Roman" w:hAnsi="Times New Roman" w:cs="Times New Roman"/>
                <w:b/>
                <w:sz w:val="18"/>
                <w:szCs w:val="18"/>
                <w:lang w:eastAsia="bg-BG"/>
              </w:rPr>
            </w:pPr>
            <w:r w:rsidRPr="00B0501C">
              <w:rPr>
                <w:rFonts w:ascii="Times New Roman" w:hAnsi="Times New Roman" w:cs="Times New Roman"/>
                <w:b/>
                <w:sz w:val="18"/>
                <w:szCs w:val="18"/>
                <w:lang w:eastAsia="bg-BG"/>
              </w:rPr>
              <w:t>по-добре</w:t>
            </w:r>
          </w:p>
        </w:tc>
        <w:tc>
          <w:tcPr>
            <w:tcW w:w="2268" w:type="dxa"/>
            <w:tcBorders>
              <w:top w:val="single" w:sz="4" w:space="0" w:color="auto"/>
              <w:left w:val="single" w:sz="4" w:space="0" w:color="auto"/>
              <w:bottom w:val="single" w:sz="4" w:space="0" w:color="auto"/>
              <w:right w:val="single" w:sz="4" w:space="0" w:color="auto"/>
            </w:tcBorders>
            <w:shd w:val="clear" w:color="000000" w:fill="C0C0C0"/>
          </w:tcPr>
          <w:p w:rsidR="00B0501C" w:rsidRPr="00B0501C" w:rsidRDefault="00B0501C" w:rsidP="00B0501C">
            <w:pPr>
              <w:pStyle w:val="NoSpacing"/>
              <w:jc w:val="center"/>
              <w:rPr>
                <w:rFonts w:ascii="Times New Roman" w:hAnsi="Times New Roman" w:cs="Times New Roman"/>
                <w:b/>
                <w:sz w:val="18"/>
                <w:szCs w:val="18"/>
                <w:lang w:eastAsia="bg-BG"/>
              </w:rPr>
            </w:pPr>
            <w:r w:rsidRPr="00B0501C">
              <w:rPr>
                <w:rFonts w:ascii="Times New Roman" w:hAnsi="Times New Roman" w:cs="Times New Roman"/>
                <w:b/>
                <w:sz w:val="18"/>
                <w:szCs w:val="18"/>
                <w:lang w:eastAsia="bg-BG"/>
              </w:rPr>
              <w:t>Описание на параметрите на предложения</w:t>
            </w:r>
          </w:p>
          <w:p w:rsidR="00251601" w:rsidRPr="00B0501C" w:rsidRDefault="00B0501C" w:rsidP="00B0501C">
            <w:pPr>
              <w:pStyle w:val="NoSpacing"/>
              <w:jc w:val="center"/>
              <w:rPr>
                <w:rFonts w:ascii="Times New Roman" w:hAnsi="Times New Roman" w:cs="Times New Roman"/>
                <w:b/>
                <w:sz w:val="18"/>
                <w:szCs w:val="18"/>
                <w:lang w:eastAsia="bg-BG"/>
              </w:rPr>
            </w:pPr>
            <w:r w:rsidRPr="00B0501C">
              <w:rPr>
                <w:rFonts w:ascii="Times New Roman" w:hAnsi="Times New Roman" w:cs="Times New Roman"/>
                <w:b/>
                <w:sz w:val="18"/>
                <w:szCs w:val="18"/>
                <w:lang w:eastAsia="bg-BG"/>
              </w:rPr>
              <w:t>артикул с конкретни размери</w:t>
            </w:r>
          </w:p>
        </w:tc>
        <w:tc>
          <w:tcPr>
            <w:tcW w:w="2268" w:type="dxa"/>
            <w:tcBorders>
              <w:top w:val="single" w:sz="4" w:space="0" w:color="auto"/>
              <w:left w:val="single" w:sz="4" w:space="0" w:color="auto"/>
              <w:bottom w:val="single" w:sz="4" w:space="0" w:color="auto"/>
              <w:right w:val="single" w:sz="4" w:space="0" w:color="auto"/>
            </w:tcBorders>
            <w:shd w:val="clear" w:color="000000" w:fill="C0C0C0"/>
          </w:tcPr>
          <w:p w:rsidR="00B0501C" w:rsidRDefault="00B0501C" w:rsidP="00B0501C">
            <w:pPr>
              <w:jc w:val="center"/>
              <w:rPr>
                <w:rFonts w:ascii="Arial" w:eastAsia="Times New Roman" w:hAnsi="Arial" w:cs="Arial"/>
                <w:b/>
                <w:bCs/>
                <w:sz w:val="16"/>
                <w:szCs w:val="16"/>
                <w:lang w:eastAsia="bg-BG"/>
              </w:rPr>
            </w:pPr>
          </w:p>
          <w:p w:rsidR="00B0501C" w:rsidRPr="00B0501C" w:rsidRDefault="00B0501C" w:rsidP="00B0501C">
            <w:pPr>
              <w:pStyle w:val="NoSpacing"/>
              <w:jc w:val="center"/>
              <w:rPr>
                <w:rFonts w:ascii="Times New Roman" w:hAnsi="Times New Roman" w:cs="Times New Roman"/>
                <w:b/>
                <w:sz w:val="18"/>
                <w:szCs w:val="18"/>
                <w:lang w:eastAsia="bg-BG"/>
              </w:rPr>
            </w:pPr>
            <w:r w:rsidRPr="00B0501C">
              <w:rPr>
                <w:rFonts w:ascii="Times New Roman" w:hAnsi="Times New Roman" w:cs="Times New Roman"/>
                <w:b/>
                <w:sz w:val="18"/>
                <w:szCs w:val="18"/>
                <w:lang w:eastAsia="bg-BG"/>
              </w:rPr>
              <w:t>Снимка/визуализация/</w:t>
            </w:r>
          </w:p>
          <w:p w:rsidR="00251601" w:rsidRDefault="00B0501C" w:rsidP="00B0501C">
            <w:pPr>
              <w:pStyle w:val="NoSpacing"/>
              <w:jc w:val="center"/>
              <w:rPr>
                <w:rFonts w:ascii="Times New Roman" w:hAnsi="Times New Roman" w:cs="Times New Roman"/>
                <w:sz w:val="18"/>
                <w:szCs w:val="18"/>
                <w:lang w:eastAsia="bg-BG"/>
              </w:rPr>
            </w:pPr>
            <w:r w:rsidRPr="00B0501C">
              <w:rPr>
                <w:rFonts w:ascii="Times New Roman" w:hAnsi="Times New Roman" w:cs="Times New Roman"/>
                <w:b/>
                <w:sz w:val="18"/>
                <w:szCs w:val="18"/>
                <w:lang w:eastAsia="bg-BG"/>
              </w:rPr>
              <w:t>схема</w:t>
            </w:r>
          </w:p>
        </w:tc>
      </w:tr>
      <w:tr w:rsidR="00251601" w:rsidRPr="00A53DF9" w:rsidTr="00B0501C">
        <w:trPr>
          <w:trHeight w:val="418"/>
        </w:trPr>
        <w:tc>
          <w:tcPr>
            <w:tcW w:w="577" w:type="dxa"/>
            <w:tcBorders>
              <w:top w:val="single" w:sz="8" w:space="0" w:color="auto"/>
              <w:left w:val="single" w:sz="8" w:space="0" w:color="auto"/>
              <w:bottom w:val="single" w:sz="4" w:space="0" w:color="auto"/>
              <w:right w:val="single" w:sz="4" w:space="0" w:color="auto"/>
            </w:tcBorders>
            <w:shd w:val="clear" w:color="000000" w:fill="C0C0C0"/>
            <w:vAlign w:val="center"/>
          </w:tcPr>
          <w:p w:rsidR="00251601" w:rsidRPr="00030980" w:rsidRDefault="00251601" w:rsidP="00B0501C">
            <w:pPr>
              <w:spacing w:after="0" w:line="240" w:lineRule="auto"/>
              <w:jc w:val="center"/>
              <w:rPr>
                <w:rFonts w:ascii="Times New Roman" w:eastAsia="Times New Roman" w:hAnsi="Times New Roman" w:cs="Times New Roman"/>
                <w:b/>
                <w:bCs/>
                <w:sz w:val="20"/>
                <w:szCs w:val="20"/>
                <w:lang w:eastAsia="bg-BG"/>
              </w:rPr>
            </w:pPr>
            <w:r w:rsidRPr="00030980">
              <w:rPr>
                <w:rFonts w:ascii="Times New Roman" w:eastAsia="Times New Roman" w:hAnsi="Times New Roman" w:cs="Times New Roman"/>
                <w:b/>
                <w:bCs/>
                <w:sz w:val="20"/>
                <w:szCs w:val="20"/>
                <w:lang w:eastAsia="bg-BG"/>
              </w:rPr>
              <w:t>1</w:t>
            </w:r>
          </w:p>
        </w:tc>
        <w:tc>
          <w:tcPr>
            <w:tcW w:w="1696" w:type="dxa"/>
            <w:tcBorders>
              <w:top w:val="single" w:sz="8" w:space="0" w:color="auto"/>
              <w:left w:val="nil"/>
              <w:bottom w:val="single" w:sz="4" w:space="0" w:color="auto"/>
              <w:right w:val="single" w:sz="4" w:space="0" w:color="auto"/>
            </w:tcBorders>
            <w:shd w:val="clear" w:color="000000" w:fill="C0C0C0"/>
            <w:vAlign w:val="center"/>
          </w:tcPr>
          <w:p w:rsidR="00251601" w:rsidRPr="00030980" w:rsidRDefault="00251601" w:rsidP="00B0501C">
            <w:pPr>
              <w:spacing w:after="0" w:line="240" w:lineRule="auto"/>
              <w:jc w:val="center"/>
              <w:rPr>
                <w:rFonts w:ascii="Times New Roman" w:eastAsia="Times New Roman" w:hAnsi="Times New Roman" w:cs="Times New Roman"/>
                <w:b/>
                <w:bCs/>
                <w:sz w:val="20"/>
                <w:szCs w:val="20"/>
                <w:lang w:eastAsia="bg-BG"/>
              </w:rPr>
            </w:pPr>
            <w:r w:rsidRPr="00030980">
              <w:rPr>
                <w:rFonts w:ascii="Times New Roman" w:eastAsia="Times New Roman" w:hAnsi="Times New Roman" w:cs="Times New Roman"/>
                <w:b/>
                <w:bCs/>
                <w:sz w:val="20"/>
                <w:szCs w:val="20"/>
                <w:lang w:eastAsia="bg-BG"/>
              </w:rPr>
              <w:t>2</w:t>
            </w:r>
          </w:p>
        </w:tc>
        <w:tc>
          <w:tcPr>
            <w:tcW w:w="3282" w:type="dxa"/>
            <w:tcBorders>
              <w:top w:val="single" w:sz="8" w:space="0" w:color="auto"/>
              <w:left w:val="nil"/>
              <w:bottom w:val="single" w:sz="4" w:space="0" w:color="auto"/>
              <w:right w:val="single" w:sz="4" w:space="0" w:color="auto"/>
            </w:tcBorders>
            <w:shd w:val="clear" w:color="000000" w:fill="C0C0C0"/>
            <w:vAlign w:val="center"/>
          </w:tcPr>
          <w:p w:rsidR="00251601" w:rsidRPr="00030980" w:rsidRDefault="00251601" w:rsidP="00B0501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3</w:t>
            </w:r>
          </w:p>
        </w:tc>
        <w:tc>
          <w:tcPr>
            <w:tcW w:w="3402" w:type="dxa"/>
            <w:tcBorders>
              <w:top w:val="single" w:sz="4" w:space="0" w:color="auto"/>
              <w:left w:val="nil"/>
              <w:bottom w:val="single" w:sz="4" w:space="0" w:color="auto"/>
              <w:right w:val="single" w:sz="4" w:space="0" w:color="auto"/>
            </w:tcBorders>
            <w:shd w:val="clear" w:color="000000" w:fill="C0C0C0"/>
            <w:vAlign w:val="center"/>
          </w:tcPr>
          <w:p w:rsidR="00251601" w:rsidRPr="00030980" w:rsidRDefault="00251601" w:rsidP="00B0501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4</w:t>
            </w:r>
          </w:p>
        </w:tc>
        <w:tc>
          <w:tcPr>
            <w:tcW w:w="1118" w:type="dxa"/>
            <w:tcBorders>
              <w:top w:val="single" w:sz="4" w:space="0" w:color="auto"/>
              <w:left w:val="single" w:sz="4" w:space="0" w:color="auto"/>
              <w:bottom w:val="single" w:sz="4" w:space="0" w:color="auto"/>
              <w:right w:val="single" w:sz="4" w:space="0" w:color="auto"/>
            </w:tcBorders>
            <w:shd w:val="clear" w:color="000000" w:fill="C0C0C0"/>
          </w:tcPr>
          <w:p w:rsidR="00251601" w:rsidRDefault="00251601" w:rsidP="00B0501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5</w:t>
            </w:r>
          </w:p>
        </w:tc>
        <w:tc>
          <w:tcPr>
            <w:tcW w:w="2268" w:type="dxa"/>
            <w:tcBorders>
              <w:top w:val="single" w:sz="4" w:space="0" w:color="auto"/>
              <w:left w:val="single" w:sz="4" w:space="0" w:color="auto"/>
              <w:bottom w:val="single" w:sz="4" w:space="0" w:color="auto"/>
              <w:right w:val="single" w:sz="4" w:space="0" w:color="auto"/>
            </w:tcBorders>
            <w:shd w:val="clear" w:color="000000" w:fill="C0C0C0"/>
          </w:tcPr>
          <w:p w:rsidR="00251601" w:rsidRDefault="00251601" w:rsidP="00B0501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6</w:t>
            </w:r>
          </w:p>
        </w:tc>
        <w:tc>
          <w:tcPr>
            <w:tcW w:w="2268" w:type="dxa"/>
            <w:tcBorders>
              <w:top w:val="single" w:sz="4" w:space="0" w:color="auto"/>
              <w:left w:val="single" w:sz="4" w:space="0" w:color="auto"/>
              <w:bottom w:val="single" w:sz="4" w:space="0" w:color="auto"/>
              <w:right w:val="single" w:sz="4" w:space="0" w:color="auto"/>
            </w:tcBorders>
            <w:shd w:val="clear" w:color="000000" w:fill="C0C0C0"/>
          </w:tcPr>
          <w:p w:rsidR="00251601" w:rsidRDefault="00251601" w:rsidP="00B0501C">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7</w:t>
            </w:r>
          </w:p>
        </w:tc>
      </w:tr>
      <w:tr w:rsidR="00251601" w:rsidRPr="00A53DF9" w:rsidTr="00B0501C">
        <w:trPr>
          <w:trHeight w:val="2315"/>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t>1</w:t>
            </w:r>
          </w:p>
        </w:tc>
        <w:tc>
          <w:tcPr>
            <w:tcW w:w="1696" w:type="dxa"/>
            <w:tcBorders>
              <w:top w:val="nil"/>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Учебни банки за амфитеатрална зала</w:t>
            </w:r>
          </w:p>
        </w:tc>
        <w:tc>
          <w:tcPr>
            <w:tcW w:w="3282" w:type="dxa"/>
            <w:tcBorders>
              <w:top w:val="nil"/>
              <w:left w:val="nil"/>
              <w:bottom w:val="single" w:sz="4" w:space="0" w:color="auto"/>
              <w:right w:val="nil"/>
            </w:tcBorders>
            <w:shd w:val="clear" w:color="auto" w:fill="auto"/>
            <w:vAlign w:val="bottom"/>
            <w:hideMark/>
          </w:tcPr>
          <w:p w:rsidR="00251601" w:rsidRPr="00D2255B" w:rsidRDefault="00251601" w:rsidP="00B0501C">
            <w:pPr>
              <w:spacing w:after="0" w:line="240" w:lineRule="auto"/>
              <w:rPr>
                <w:rFonts w:ascii="Times New Roman" w:eastAsia="Times New Roman" w:hAnsi="Times New Roman" w:cs="Times New Roman"/>
                <w:bCs/>
                <w:sz w:val="20"/>
                <w:szCs w:val="20"/>
                <w:lang w:eastAsia="bg-BG"/>
              </w:rPr>
            </w:pPr>
            <w:r w:rsidRPr="00D2255B">
              <w:rPr>
                <w:rFonts w:ascii="Times New Roman" w:eastAsia="Times New Roman" w:hAnsi="Times New Roman" w:cs="Times New Roman"/>
                <w:bCs/>
                <w:sz w:val="20"/>
                <w:szCs w:val="20"/>
                <w:lang w:eastAsia="bg-BG"/>
              </w:rPr>
              <w:t>П 1 - метален крак</w:t>
            </w:r>
            <w:r w:rsidRPr="00D2255B">
              <w:rPr>
                <w:rFonts w:ascii="Times New Roman" w:eastAsia="Times New Roman" w:hAnsi="Times New Roman" w:cs="Times New Roman"/>
                <w:bCs/>
                <w:sz w:val="20"/>
                <w:szCs w:val="20"/>
                <w:lang w:eastAsia="bg-BG"/>
              </w:rPr>
              <w:br/>
              <w:t>П 2  - (ЛПДЧ плот )</w:t>
            </w:r>
            <w:r w:rsidRPr="00D2255B">
              <w:rPr>
                <w:rFonts w:ascii="Times New Roman" w:eastAsia="Times New Roman" w:hAnsi="Times New Roman" w:cs="Times New Roman"/>
                <w:bCs/>
                <w:sz w:val="20"/>
                <w:szCs w:val="20"/>
                <w:lang w:eastAsia="bg-BG"/>
              </w:rPr>
              <w:br/>
              <w:t>П 3  - (ЛПДЧ чело)</w:t>
            </w:r>
            <w:r w:rsidRPr="00D2255B">
              <w:rPr>
                <w:rFonts w:ascii="Times New Roman" w:eastAsia="Times New Roman" w:hAnsi="Times New Roman" w:cs="Times New Roman"/>
                <w:bCs/>
                <w:sz w:val="20"/>
                <w:szCs w:val="20"/>
                <w:lang w:eastAsia="bg-BG"/>
              </w:rPr>
              <w:br/>
            </w:r>
            <w:r w:rsidRPr="00D2255B">
              <w:rPr>
                <w:rFonts w:ascii="Times New Roman" w:eastAsia="Times New Roman" w:hAnsi="Times New Roman" w:cs="Times New Roman"/>
                <w:bCs/>
                <w:sz w:val="20"/>
                <w:szCs w:val="20"/>
                <w:lang w:eastAsia="bg-BG"/>
              </w:rPr>
              <w:br/>
            </w:r>
            <w:r w:rsidRPr="00D2255B">
              <w:rPr>
                <w:rFonts w:ascii="Times New Roman" w:eastAsia="Times New Roman" w:hAnsi="Times New Roman" w:cs="Times New Roman"/>
                <w:bCs/>
                <w:sz w:val="20"/>
                <w:szCs w:val="20"/>
                <w:lang w:eastAsia="bg-BG"/>
              </w:rPr>
              <w:br/>
            </w:r>
            <w:r w:rsidRPr="004F734F">
              <w:rPr>
                <w:rFonts w:ascii="Times New Roman" w:eastAsia="Times New Roman" w:hAnsi="Times New Roman" w:cs="Times New Roman"/>
                <w:bCs/>
                <w:sz w:val="20"/>
                <w:szCs w:val="20"/>
                <w:lang w:eastAsia="bg-BG"/>
              </w:rPr>
              <w:br/>
            </w:r>
            <w:r w:rsidRPr="004F734F">
              <w:rPr>
                <w:rFonts w:ascii="Times New Roman" w:eastAsia="Times New Roman" w:hAnsi="Times New Roman" w:cs="Times New Roman"/>
                <w:b/>
                <w:bCs/>
                <w:sz w:val="20"/>
                <w:szCs w:val="20"/>
                <w:lang w:eastAsia="bg-BG"/>
              </w:rPr>
              <w:t xml:space="preserve">Виж   </w:t>
            </w:r>
            <w:r>
              <w:rPr>
                <w:rFonts w:ascii="Times New Roman" w:eastAsia="Times New Roman" w:hAnsi="Times New Roman" w:cs="Times New Roman"/>
                <w:b/>
                <w:bCs/>
                <w:sz w:val="20"/>
                <w:szCs w:val="20"/>
                <w:lang w:eastAsia="bg-BG"/>
              </w:rPr>
              <w:t>Т</w:t>
            </w:r>
            <w:r w:rsidRPr="00D2255B">
              <w:rPr>
                <w:rFonts w:ascii="Times New Roman" w:eastAsia="Times New Roman" w:hAnsi="Times New Roman" w:cs="Times New Roman"/>
                <w:b/>
                <w:bCs/>
                <w:sz w:val="20"/>
                <w:szCs w:val="20"/>
                <w:lang w:eastAsia="bg-BG"/>
              </w:rPr>
              <w:t xml:space="preserve">ехническо задание за </w:t>
            </w:r>
            <w:r>
              <w:rPr>
                <w:rFonts w:ascii="Times New Roman" w:eastAsia="Times New Roman" w:hAnsi="Times New Roman" w:cs="Times New Roman"/>
                <w:b/>
                <w:bCs/>
                <w:sz w:val="20"/>
                <w:szCs w:val="20"/>
                <w:lang w:eastAsia="bg-BG"/>
              </w:rPr>
              <w:t xml:space="preserve">изработване и монтаж на </w:t>
            </w:r>
            <w:r w:rsidRPr="00D2255B">
              <w:rPr>
                <w:rFonts w:ascii="Times New Roman" w:eastAsia="Times New Roman" w:hAnsi="Times New Roman" w:cs="Times New Roman"/>
                <w:b/>
                <w:bCs/>
                <w:sz w:val="20"/>
                <w:szCs w:val="20"/>
                <w:lang w:eastAsia="bg-BG"/>
              </w:rPr>
              <w:t>учебни банки т. 3.2.  по-долу</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jc w:val="center"/>
              <w:rPr>
                <w:rFonts w:ascii="Arial" w:eastAsia="Times New Roman" w:hAnsi="Arial" w:cs="Arial"/>
                <w:sz w:val="20"/>
                <w:szCs w:val="20"/>
                <w:lang w:eastAsia="bg-BG"/>
              </w:rPr>
            </w:pPr>
            <w:r>
              <w:rPr>
                <w:noProof/>
                <w:lang w:eastAsia="bg-BG"/>
              </w:rPr>
              <w:drawing>
                <wp:inline distT="0" distB="0" distL="0" distR="0" wp14:anchorId="20AD77A0" wp14:editId="39D3073F">
                  <wp:extent cx="1656435" cy="1098206"/>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08"/>
                          <a:stretch/>
                        </pic:blipFill>
                        <pic:spPr bwMode="auto">
                          <a:xfrm>
                            <a:off x="0" y="0"/>
                            <a:ext cx="1667182" cy="1105331"/>
                          </a:xfrm>
                          <a:prstGeom prst="rect">
                            <a:avLst/>
                          </a:prstGeom>
                          <a:ln>
                            <a:noFill/>
                          </a:ln>
                          <a:extLst>
                            <a:ext uri="{53640926-AAD7-44D8-BBD7-CCE9431645EC}">
                              <a14:shadowObscured xmlns:a14="http://schemas.microsoft.com/office/drawing/2010/main"/>
                            </a:ext>
                          </a:extLst>
                        </pic:spPr>
                      </pic:pic>
                    </a:graphicData>
                  </a:graphic>
                </wp:inline>
              </w:drawing>
            </w:r>
          </w:p>
        </w:tc>
        <w:tc>
          <w:tcPr>
            <w:tcW w:w="1118" w:type="dxa"/>
            <w:tcBorders>
              <w:top w:val="nil"/>
              <w:left w:val="single" w:sz="4" w:space="0" w:color="auto"/>
              <w:bottom w:val="single" w:sz="4" w:space="0" w:color="auto"/>
              <w:right w:val="single" w:sz="4" w:space="0" w:color="auto"/>
            </w:tcBorders>
          </w:tcPr>
          <w:p w:rsidR="00251601" w:rsidRDefault="00251601" w:rsidP="00B0501C">
            <w:pPr>
              <w:spacing w:after="0" w:line="240" w:lineRule="auto"/>
              <w:jc w:val="center"/>
              <w:rPr>
                <w:noProof/>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jc w:val="center"/>
              <w:rPr>
                <w:noProof/>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jc w:val="center"/>
              <w:rPr>
                <w:noProof/>
                <w:lang w:eastAsia="bg-BG"/>
              </w:rPr>
            </w:pPr>
          </w:p>
        </w:tc>
      </w:tr>
      <w:tr w:rsidR="00251601" w:rsidRPr="00A53DF9" w:rsidTr="00B0501C">
        <w:trPr>
          <w:trHeight w:val="77"/>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t>2</w:t>
            </w:r>
          </w:p>
        </w:tc>
        <w:tc>
          <w:tcPr>
            <w:tcW w:w="1696" w:type="dxa"/>
            <w:tcBorders>
              <w:top w:val="nil"/>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 xml:space="preserve">Шкаф с мивка </w:t>
            </w:r>
          </w:p>
        </w:tc>
        <w:tc>
          <w:tcPr>
            <w:tcW w:w="3282" w:type="dxa"/>
            <w:tcBorders>
              <w:top w:val="nil"/>
              <w:left w:val="nil"/>
              <w:bottom w:val="single" w:sz="4" w:space="0" w:color="auto"/>
              <w:right w:val="nil"/>
            </w:tcBorders>
            <w:shd w:val="clear" w:color="auto" w:fill="auto"/>
            <w:vAlign w:val="bottom"/>
            <w:hideMark/>
          </w:tcPr>
          <w:p w:rsidR="00251601" w:rsidRDefault="00251601" w:rsidP="00B0501C">
            <w:pPr>
              <w:spacing w:after="0" w:line="240" w:lineRule="auto"/>
              <w:rPr>
                <w:rFonts w:ascii="Times New Roman" w:eastAsia="Times New Roman" w:hAnsi="Times New Roman" w:cs="Times New Roman"/>
                <w:color w:val="99CC00"/>
                <w:sz w:val="20"/>
                <w:szCs w:val="20"/>
                <w:lang w:eastAsia="bg-BG"/>
              </w:rPr>
            </w:pPr>
            <w:r w:rsidRPr="004713DB">
              <w:rPr>
                <w:rFonts w:ascii="Times New Roman" w:eastAsia="Times New Roman" w:hAnsi="Times New Roman" w:cs="Times New Roman"/>
                <w:sz w:val="20"/>
                <w:szCs w:val="20"/>
                <w:lang w:eastAsia="bg-BG"/>
              </w:rPr>
              <w:t>Шкаф за мивка</w:t>
            </w:r>
            <w:r>
              <w:rPr>
                <w:rFonts w:ascii="Times New Roman" w:eastAsia="Times New Roman" w:hAnsi="Times New Roman" w:cs="Times New Roman"/>
                <w:sz w:val="20"/>
                <w:szCs w:val="20"/>
                <w:lang w:eastAsia="bg-BG"/>
              </w:rPr>
              <w:t xml:space="preserve"> с две врати, </w:t>
            </w:r>
            <w:r w:rsidRPr="004713DB">
              <w:rPr>
                <w:rFonts w:ascii="Times New Roman" w:eastAsia="Times New Roman" w:hAnsi="Times New Roman" w:cs="Times New Roman"/>
                <w:sz w:val="20"/>
                <w:szCs w:val="20"/>
                <w:lang w:eastAsia="bg-BG"/>
              </w:rPr>
              <w:t>долна</w:t>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част</w:t>
            </w:r>
            <w:r>
              <w:rPr>
                <w:rFonts w:ascii="Times New Roman" w:eastAsia="Times New Roman" w:hAnsi="Times New Roman" w:cs="Times New Roman"/>
                <w:sz w:val="20"/>
                <w:szCs w:val="20"/>
                <w:lang w:eastAsia="bg-BG"/>
              </w:rPr>
              <w:t xml:space="preserve">  с  р-ри:</w:t>
            </w:r>
            <w:r w:rsidRPr="00BC0A7D">
              <w:rPr>
                <w:rFonts w:ascii="Times New Roman" w:eastAsia="Times New Roman" w:hAnsi="Times New Roman" w:cs="Times New Roman"/>
                <w:b/>
                <w:sz w:val="20"/>
                <w:szCs w:val="20"/>
                <w:lang w:eastAsia="bg-BG"/>
              </w:rPr>
              <w:t>д. 80/ш. 60/в. 90см</w:t>
            </w:r>
            <w:r>
              <w:rPr>
                <w:rFonts w:ascii="Times New Roman" w:eastAsia="Times New Roman" w:hAnsi="Times New Roman" w:cs="Times New Roman"/>
                <w:b/>
                <w:sz w:val="20"/>
                <w:szCs w:val="20"/>
                <w:lang w:eastAsia="bg-BG"/>
              </w:rPr>
              <w:t xml:space="preserve"> </w:t>
            </w:r>
            <w:r w:rsidRPr="004713DB">
              <w:rPr>
                <w:rFonts w:ascii="Times New Roman" w:eastAsia="Times New Roman" w:hAnsi="Times New Roman" w:cs="Times New Roman"/>
                <w:sz w:val="20"/>
                <w:szCs w:val="20"/>
                <w:lang w:eastAsia="bg-BG"/>
              </w:rPr>
              <w:t xml:space="preserve">Материал: ЛПДЧ, 25 mm, с изключение на гърба, цокъла и вратичките, които могат да бъдат от ЛПДЧ 16 mm (ЛПДЧ 18 mm, допустимо). Захващане на дъното и гърба за страниците с евровинтове 5/50 или   по-големи. Мивка алпака без отцедник, с ориентировъчни размери: 450x400x190 mm (допустими отклонения 50 mm) която се монтира върху </w:t>
            </w:r>
            <w:r w:rsidRPr="004713DB">
              <w:rPr>
                <w:rFonts w:ascii="Times New Roman" w:eastAsia="Times New Roman" w:hAnsi="Times New Roman" w:cs="Times New Roman"/>
                <w:sz w:val="20"/>
                <w:szCs w:val="20"/>
                <w:lang w:eastAsia="bg-BG"/>
              </w:rPr>
              <w:lastRenderedPageBreak/>
              <w:t xml:space="preserve">водоустойчив термоплот с дебелина </w:t>
            </w:r>
            <w:r>
              <w:rPr>
                <w:rFonts w:ascii="Times New Roman" w:eastAsia="Times New Roman" w:hAnsi="Times New Roman" w:cs="Times New Roman"/>
                <w:sz w:val="20"/>
                <w:szCs w:val="20"/>
                <w:lang w:eastAsia="bg-BG"/>
              </w:rPr>
              <w:t>36-</w:t>
            </w:r>
            <w:r w:rsidRPr="004713DB">
              <w:rPr>
                <w:rFonts w:ascii="Times New Roman" w:eastAsia="Times New Roman" w:hAnsi="Times New Roman" w:cs="Times New Roman"/>
                <w:sz w:val="20"/>
                <w:szCs w:val="20"/>
                <w:lang w:eastAsia="bg-BG"/>
              </w:rPr>
              <w:t>40 mm.  Цокъл 60 mm. Вратите на шкафа</w:t>
            </w:r>
            <w:r>
              <w:rPr>
                <w:rFonts w:ascii="Times New Roman" w:eastAsia="Times New Roman" w:hAnsi="Times New Roman" w:cs="Times New Roman"/>
                <w:sz w:val="20"/>
                <w:szCs w:val="20"/>
                <w:lang w:eastAsia="bg-BG"/>
              </w:rPr>
              <w:t xml:space="preserve"> – 2бр. </w:t>
            </w:r>
            <w:r w:rsidRPr="004713DB">
              <w:rPr>
                <w:rFonts w:ascii="Times New Roman" w:eastAsia="Times New Roman" w:hAnsi="Times New Roman" w:cs="Times New Roman"/>
                <w:sz w:val="20"/>
                <w:szCs w:val="20"/>
                <w:lang w:eastAsia="bg-BG"/>
              </w:rPr>
              <w:t xml:space="preserve"> покриват около </w:t>
            </w:r>
            <w:r>
              <w:rPr>
                <w:rFonts w:ascii="Times New Roman" w:eastAsia="Times New Roman" w:hAnsi="Times New Roman" w:cs="Times New Roman"/>
                <w:sz w:val="20"/>
                <w:szCs w:val="20"/>
                <w:lang w:eastAsia="bg-BG"/>
              </w:rPr>
              <w:t xml:space="preserve">           20</w:t>
            </w:r>
            <w:r w:rsidRPr="004713DB">
              <w:rPr>
                <w:rFonts w:ascii="Times New Roman" w:eastAsia="Times New Roman" w:hAnsi="Times New Roman" w:cs="Times New Roman"/>
                <w:sz w:val="20"/>
                <w:szCs w:val="20"/>
                <w:lang w:eastAsia="bg-BG"/>
              </w:rPr>
              <w:t xml:space="preserve"> mm от предния ръб на термополота (вместо плотът да се издава над тях). !!! Страничните видими кантове на термоплота са кантирани с цвят като този на ЛПДЧ.    </w:t>
            </w:r>
            <w:r w:rsidRPr="004713DB">
              <w:rPr>
                <w:rFonts w:ascii="Times New Roman" w:eastAsia="Times New Roman" w:hAnsi="Times New Roman" w:cs="Times New Roman"/>
                <w:sz w:val="20"/>
                <w:szCs w:val="20"/>
                <w:lang w:eastAsia="bg-BG"/>
              </w:rPr>
              <w:br/>
              <w:t xml:space="preserve">Върху термоустойчивия плот стъпва </w:t>
            </w:r>
            <w:r>
              <w:rPr>
                <w:rFonts w:ascii="Times New Roman" w:eastAsia="Times New Roman" w:hAnsi="Times New Roman" w:cs="Times New Roman"/>
                <w:sz w:val="20"/>
                <w:szCs w:val="20"/>
                <w:lang w:eastAsia="bg-BG"/>
              </w:rPr>
              <w:t>артикул №</w:t>
            </w:r>
            <w:r w:rsidRPr="004713DB">
              <w:rPr>
                <w:rFonts w:ascii="Times New Roman" w:eastAsia="Times New Roman" w:hAnsi="Times New Roman" w:cs="Times New Roman"/>
                <w:sz w:val="20"/>
                <w:szCs w:val="20"/>
                <w:lang w:eastAsia="bg-BG"/>
              </w:rPr>
              <w:t xml:space="preserve">  5 Шкаф- гардероб за мивка.</w:t>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Обща височина заедно на двата шкафа 200</w:t>
            </w:r>
            <w:r>
              <w:rPr>
                <w:rFonts w:ascii="Times New Roman" w:eastAsia="Times New Roman" w:hAnsi="Times New Roman" w:cs="Times New Roman"/>
                <w:sz w:val="20"/>
                <w:szCs w:val="20"/>
                <w:lang w:eastAsia="bg-BG"/>
              </w:rPr>
              <w:t xml:space="preserve"> см</w:t>
            </w:r>
            <w:r w:rsidRPr="004713DB">
              <w:rPr>
                <w:rFonts w:ascii="Times New Roman" w:eastAsia="Times New Roman" w:hAnsi="Times New Roman" w:cs="Times New Roman"/>
                <w:sz w:val="20"/>
                <w:szCs w:val="20"/>
                <w:lang w:eastAsia="bg-BG"/>
              </w:rPr>
              <w:t>.</w:t>
            </w:r>
            <w:r w:rsidRPr="004713DB">
              <w:rPr>
                <w:rFonts w:ascii="Times New Roman" w:eastAsia="Times New Roman" w:hAnsi="Times New Roman" w:cs="Times New Roman"/>
                <w:color w:val="99CC00"/>
                <w:sz w:val="20"/>
                <w:szCs w:val="20"/>
                <w:lang w:eastAsia="bg-BG"/>
              </w:rPr>
              <w:t xml:space="preserve"> </w:t>
            </w:r>
          </w:p>
          <w:p w:rsidR="00251601" w:rsidRDefault="00251601" w:rsidP="00B0501C">
            <w:pPr>
              <w:spacing w:after="0" w:line="240" w:lineRule="auto"/>
              <w:jc w:val="both"/>
              <w:rPr>
                <w:rFonts w:ascii="Times New Roman" w:eastAsia="Times New Roman" w:hAnsi="Times New Roman" w:cs="Times New Roman"/>
                <w:sz w:val="20"/>
                <w:szCs w:val="20"/>
                <w:lang w:eastAsia="bg-BG"/>
              </w:rPr>
            </w:pPr>
            <w:r>
              <w:rPr>
                <w:rFonts w:ascii="Arial" w:eastAsia="Times New Roman" w:hAnsi="Arial" w:cs="Arial"/>
                <w:noProof/>
                <w:sz w:val="20"/>
                <w:szCs w:val="20"/>
                <w:lang w:eastAsia="bg-BG"/>
              </w:rPr>
              <w:drawing>
                <wp:anchor distT="0" distB="0" distL="114300" distR="114300" simplePos="0" relativeHeight="251705344" behindDoc="0" locked="0" layoutInCell="1" allowOverlap="1" wp14:anchorId="70DE3989" wp14:editId="18524059">
                  <wp:simplePos x="0" y="0"/>
                  <wp:positionH relativeFrom="column">
                    <wp:posOffset>2654300</wp:posOffset>
                  </wp:positionH>
                  <wp:positionV relativeFrom="paragraph">
                    <wp:posOffset>-1490345</wp:posOffset>
                  </wp:positionV>
                  <wp:extent cx="1323975" cy="171450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3660" name="Picture 1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714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713DB">
              <w:rPr>
                <w:rFonts w:ascii="Times New Roman" w:eastAsia="Times New Roman" w:hAnsi="Times New Roman" w:cs="Times New Roman"/>
                <w:sz w:val="20"/>
                <w:szCs w:val="20"/>
                <w:lang w:eastAsia="bg-BG"/>
              </w:rPr>
              <w:t>Цвят</w:t>
            </w:r>
            <w:r>
              <w:rPr>
                <w:rFonts w:ascii="Times New Roman" w:eastAsia="Times New Roman" w:hAnsi="Times New Roman" w:cs="Times New Roman"/>
                <w:sz w:val="20"/>
                <w:szCs w:val="20"/>
                <w:lang w:eastAsia="bg-BG"/>
              </w:rPr>
              <w:t xml:space="preserve"> ЛПДЧ </w:t>
            </w:r>
            <w:r w:rsidRPr="004713DB">
              <w:rPr>
                <w:rFonts w:ascii="Times New Roman" w:eastAsia="Times New Roman" w:hAnsi="Times New Roman" w:cs="Times New Roman"/>
                <w:sz w:val="20"/>
                <w:szCs w:val="20"/>
                <w:lang w:eastAsia="bg-BG"/>
              </w:rPr>
              <w:t>:избелен</w:t>
            </w:r>
            <w:r>
              <w:rPr>
                <w:rFonts w:ascii="Times New Roman" w:eastAsia="Times New Roman" w:hAnsi="Times New Roman" w:cs="Times New Roman"/>
                <w:sz w:val="20"/>
                <w:szCs w:val="20"/>
                <w:lang w:eastAsia="bg-BG"/>
              </w:rPr>
              <w:t xml:space="preserve">  дъб.</w:t>
            </w:r>
          </w:p>
          <w:p w:rsidR="00251601" w:rsidRPr="004713DB" w:rsidRDefault="00251601" w:rsidP="00B0501C">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Цвят на  термоустойчив плот: тъмно сив</w:t>
            </w:r>
            <w:r w:rsidRPr="004713DB">
              <w:rPr>
                <w:rFonts w:ascii="Times New Roman" w:eastAsia="Times New Roman" w:hAnsi="Times New Roman" w:cs="Times New Roman"/>
                <w:color w:val="FF0000"/>
                <w:sz w:val="20"/>
                <w:szCs w:val="20"/>
                <w:lang w:eastAsia="bg-BG"/>
              </w:rPr>
              <w:t xml:space="preserve">  </w:t>
            </w:r>
            <w:r w:rsidRPr="004713DB">
              <w:rPr>
                <w:rFonts w:ascii="Times New Roman" w:eastAsia="Times New Roman" w:hAnsi="Times New Roman" w:cs="Times New Roman"/>
                <w:sz w:val="20"/>
                <w:szCs w:val="20"/>
                <w:lang w:eastAsia="bg-BG"/>
              </w:rPr>
              <w:t xml:space="preserve">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251601" w:rsidRDefault="00B0501C" w:rsidP="00B0501C">
            <w:pPr>
              <w:spacing w:after="0" w:line="240" w:lineRule="auto"/>
              <w:rPr>
                <w:rFonts w:ascii="Arial" w:eastAsia="Times New Roman" w:hAnsi="Arial" w:cs="Arial"/>
                <w:sz w:val="20"/>
                <w:szCs w:val="20"/>
                <w:lang w:eastAsia="bg-BG"/>
              </w:rPr>
            </w:pPr>
            <w:r>
              <w:rPr>
                <w:rFonts w:ascii="Arial" w:eastAsia="Times New Roman" w:hAnsi="Arial" w:cs="Arial"/>
                <w:noProof/>
                <w:sz w:val="20"/>
                <w:szCs w:val="20"/>
                <w:lang w:eastAsia="bg-BG"/>
              </w:rPr>
              <w:lastRenderedPageBreak/>
              <w:drawing>
                <wp:anchor distT="0" distB="0" distL="114300" distR="114300" simplePos="0" relativeHeight="251706368" behindDoc="0" locked="0" layoutInCell="1" allowOverlap="1" wp14:anchorId="67B07AE6" wp14:editId="7867A989">
                  <wp:simplePos x="0" y="0"/>
                  <wp:positionH relativeFrom="column">
                    <wp:posOffset>416560</wp:posOffset>
                  </wp:positionH>
                  <wp:positionV relativeFrom="paragraph">
                    <wp:posOffset>-53340</wp:posOffset>
                  </wp:positionV>
                  <wp:extent cx="1381125" cy="139065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3661" name="Picture 16"/>
                          <pic:cNvPicPr>
                            <a:picLocks noChangeAspect="1"/>
                          </pic:cNvPicPr>
                        </pic:nvPicPr>
                        <pic:blipFill>
                          <a:blip r:embed="rId11" cstate="print">
                            <a:extLst>
                              <a:ext uri="{28A0092B-C50C-407E-A947-70E740481C1C}">
                                <a14:useLocalDpi xmlns:a14="http://schemas.microsoft.com/office/drawing/2010/main" val="0"/>
                              </a:ext>
                            </a:extLst>
                          </a:blip>
                          <a:srcRect l="4762" t="4947" r="3809"/>
                          <a:stretch>
                            <a:fillRect/>
                          </a:stretch>
                        </pic:blipFill>
                        <pic:spPr bwMode="auto">
                          <a:xfrm>
                            <a:off x="0" y="0"/>
                            <a:ext cx="1381125" cy="13906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51601" w:rsidRPr="00030980" w:rsidRDefault="00251601" w:rsidP="00B0501C">
            <w:pPr>
              <w:rPr>
                <w:rFonts w:ascii="Arial" w:eastAsia="Times New Roman" w:hAnsi="Arial" w:cs="Arial"/>
                <w:sz w:val="20"/>
                <w:szCs w:val="20"/>
                <w:lang w:eastAsia="bg-BG"/>
              </w:rPr>
            </w:pPr>
          </w:p>
          <w:p w:rsidR="00251601" w:rsidRDefault="00251601" w:rsidP="00B0501C">
            <w:pPr>
              <w:rPr>
                <w:rFonts w:ascii="Arial" w:eastAsia="Times New Roman" w:hAnsi="Arial" w:cs="Arial"/>
                <w:sz w:val="20"/>
                <w:szCs w:val="20"/>
                <w:lang w:eastAsia="bg-BG"/>
              </w:rPr>
            </w:pPr>
          </w:p>
          <w:p w:rsidR="00251601" w:rsidRDefault="00251601" w:rsidP="00B0501C">
            <w:pPr>
              <w:rPr>
                <w:rFonts w:ascii="Arial" w:eastAsia="Times New Roman" w:hAnsi="Arial" w:cs="Arial"/>
                <w:sz w:val="20"/>
                <w:szCs w:val="20"/>
                <w:lang w:eastAsia="bg-BG"/>
              </w:rPr>
            </w:pPr>
          </w:p>
          <w:p w:rsidR="00251601" w:rsidRPr="00030980" w:rsidRDefault="00251601" w:rsidP="00B0501C">
            <w:pPr>
              <w:rPr>
                <w:rFonts w:ascii="Arial" w:eastAsia="Times New Roman" w:hAnsi="Arial" w:cs="Arial"/>
                <w:sz w:val="20"/>
                <w:szCs w:val="20"/>
                <w:lang w:eastAsia="bg-BG"/>
              </w:rPr>
            </w:pPr>
          </w:p>
        </w:tc>
        <w:tc>
          <w:tcPr>
            <w:tcW w:w="111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sz w:val="20"/>
                <w:szCs w:val="20"/>
                <w:lang w:eastAsia="bg-BG"/>
              </w:rPr>
            </w:pPr>
          </w:p>
        </w:tc>
      </w:tr>
      <w:tr w:rsidR="00251601" w:rsidRPr="00A53DF9" w:rsidTr="00B0501C">
        <w:trPr>
          <w:trHeight w:val="366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lastRenderedPageBreak/>
              <w:t>3</w:t>
            </w:r>
          </w:p>
        </w:tc>
        <w:tc>
          <w:tcPr>
            <w:tcW w:w="1696" w:type="dxa"/>
            <w:tcBorders>
              <w:top w:val="nil"/>
              <w:left w:val="nil"/>
              <w:bottom w:val="single" w:sz="4" w:space="0" w:color="auto"/>
              <w:right w:val="single" w:sz="4" w:space="0" w:color="auto"/>
            </w:tcBorders>
            <w:shd w:val="clear" w:color="auto" w:fill="auto"/>
            <w:vAlign w:val="center"/>
            <w:hideMark/>
          </w:tcPr>
          <w:p w:rsidR="00251601"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Шкаф с мивка </w:t>
            </w:r>
          </w:p>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p>
        </w:tc>
        <w:tc>
          <w:tcPr>
            <w:tcW w:w="3282" w:type="dxa"/>
            <w:tcBorders>
              <w:top w:val="nil"/>
              <w:left w:val="nil"/>
              <w:bottom w:val="single" w:sz="4" w:space="0" w:color="auto"/>
              <w:right w:val="nil"/>
            </w:tcBorders>
            <w:shd w:val="clear" w:color="auto" w:fill="auto"/>
            <w:vAlign w:val="bottom"/>
            <w:hideMark/>
          </w:tcPr>
          <w:p w:rsidR="00251601" w:rsidRDefault="00251601" w:rsidP="00B0501C">
            <w:pPr>
              <w:spacing w:after="0" w:line="240" w:lineRule="auto"/>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Шкаф за мивка</w:t>
            </w:r>
            <w:r>
              <w:rPr>
                <w:rFonts w:ascii="Times New Roman" w:eastAsia="Times New Roman" w:hAnsi="Times New Roman" w:cs="Times New Roman"/>
                <w:sz w:val="20"/>
                <w:szCs w:val="20"/>
                <w:lang w:eastAsia="bg-BG"/>
              </w:rPr>
              <w:t xml:space="preserve"> с две врати с </w:t>
            </w:r>
          </w:p>
          <w:p w:rsidR="00251601" w:rsidRPr="00BC0A7D" w:rsidRDefault="00251601" w:rsidP="00B0501C">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sz w:val="20"/>
                <w:szCs w:val="20"/>
                <w:lang w:eastAsia="bg-BG"/>
              </w:rPr>
              <w:t xml:space="preserve"> р-ри:</w:t>
            </w:r>
            <w:r w:rsidRPr="00BC0A7D">
              <w:rPr>
                <w:rFonts w:ascii="Times New Roman" w:eastAsia="Times New Roman" w:hAnsi="Times New Roman" w:cs="Times New Roman"/>
                <w:b/>
                <w:sz w:val="20"/>
                <w:szCs w:val="20"/>
                <w:lang w:eastAsia="bg-BG"/>
              </w:rPr>
              <w:t xml:space="preserve"> д.70-80/ш. 60/ в. 90см. </w:t>
            </w:r>
          </w:p>
          <w:p w:rsidR="00251601" w:rsidRDefault="00251601" w:rsidP="00B0501C">
            <w:pPr>
              <w:spacing w:after="0" w:line="240" w:lineRule="auto"/>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 xml:space="preserve">Материал: ЛПДЧ, дебелина 18 mm. с изключение на гърба, цокъла и вратичките, които могат да бъдат от ЛПДЧ 16 mm. Захващане на тавана, дъното и гърба за страниците с евровинтове 5/50 или по-големи. Мивка алпака без отцедник, с ориентировъчни размери: 450x400x190 mm (допустими отклонения 50 mm) която се монтира върху водоустойчив термоплот с дебелина </w:t>
            </w:r>
            <w:r>
              <w:rPr>
                <w:rFonts w:ascii="Times New Roman" w:eastAsia="Times New Roman" w:hAnsi="Times New Roman" w:cs="Times New Roman"/>
                <w:sz w:val="20"/>
                <w:szCs w:val="20"/>
                <w:lang w:eastAsia="bg-BG"/>
              </w:rPr>
              <w:t>36-</w:t>
            </w:r>
            <w:r w:rsidRPr="004713DB">
              <w:rPr>
                <w:rFonts w:ascii="Times New Roman" w:eastAsia="Times New Roman" w:hAnsi="Times New Roman" w:cs="Times New Roman"/>
                <w:sz w:val="20"/>
                <w:szCs w:val="20"/>
                <w:lang w:eastAsia="bg-BG"/>
              </w:rPr>
              <w:t>40 mm. Цокъл 60 mm.                                                                                 Цвят</w:t>
            </w:r>
            <w:r>
              <w:rPr>
                <w:rFonts w:ascii="Times New Roman" w:eastAsia="Times New Roman" w:hAnsi="Times New Roman" w:cs="Times New Roman"/>
                <w:sz w:val="20"/>
                <w:szCs w:val="20"/>
                <w:lang w:eastAsia="bg-BG"/>
              </w:rPr>
              <w:t xml:space="preserve"> ЛПДЧ</w:t>
            </w:r>
            <w:r w:rsidRPr="004713DB">
              <w:rPr>
                <w:rFonts w:ascii="Times New Roman" w:eastAsia="Times New Roman" w:hAnsi="Times New Roman" w:cs="Times New Roman"/>
                <w:sz w:val="20"/>
                <w:szCs w:val="20"/>
                <w:lang w:eastAsia="bg-BG"/>
              </w:rPr>
              <w:t xml:space="preserve">: избелен дъб </w:t>
            </w:r>
          </w:p>
          <w:p w:rsidR="00251601" w:rsidRPr="004713DB" w:rsidRDefault="00251601" w:rsidP="00B0501C">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Цвят термоустойчив плот: тъмно сив</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rPr>
                <w:rFonts w:ascii="Arial" w:eastAsia="Times New Roman" w:hAnsi="Arial" w:cs="Arial"/>
                <w:sz w:val="20"/>
                <w:szCs w:val="20"/>
                <w:lang w:eastAsia="bg-BG"/>
              </w:rPr>
            </w:pPr>
            <w:r>
              <w:rPr>
                <w:rFonts w:ascii="Arial" w:eastAsia="Times New Roman" w:hAnsi="Arial" w:cs="Arial"/>
                <w:noProof/>
                <w:sz w:val="20"/>
                <w:szCs w:val="20"/>
                <w:lang w:eastAsia="bg-BG"/>
              </w:rPr>
              <w:drawing>
                <wp:anchor distT="0" distB="0" distL="114300" distR="114300" simplePos="0" relativeHeight="251707392" behindDoc="0" locked="0" layoutInCell="1" allowOverlap="1" wp14:anchorId="0AD76F28" wp14:editId="05D01293">
                  <wp:simplePos x="0" y="0"/>
                  <wp:positionH relativeFrom="column">
                    <wp:posOffset>320675</wp:posOffset>
                  </wp:positionH>
                  <wp:positionV relativeFrom="paragraph">
                    <wp:posOffset>-1664335</wp:posOffset>
                  </wp:positionV>
                  <wp:extent cx="1247775" cy="1238250"/>
                  <wp:effectExtent l="0" t="0" r="9525" b="0"/>
                  <wp:wrapNone/>
                  <wp:docPr id="8" name="Picture 8"/>
                  <wp:cNvGraphicFramePr/>
                  <a:graphic xmlns:a="http://schemas.openxmlformats.org/drawingml/2006/main">
                    <a:graphicData uri="http://schemas.openxmlformats.org/drawingml/2006/picture">
                      <pic:pic xmlns:pic="http://schemas.openxmlformats.org/drawingml/2006/picture">
                        <pic:nvPicPr>
                          <pic:cNvPr id="3662"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r>
      <w:tr w:rsidR="00251601" w:rsidRPr="00A53DF9" w:rsidTr="00B0501C">
        <w:trPr>
          <w:trHeight w:val="364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lastRenderedPageBreak/>
              <w:t>4</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51601" w:rsidRPr="00D2255B" w:rsidRDefault="00251601" w:rsidP="00B0501C">
            <w:pPr>
              <w:spacing w:after="0" w:line="240" w:lineRule="auto"/>
              <w:rPr>
                <w:rFonts w:ascii="Times New Roman" w:eastAsia="Times New Roman" w:hAnsi="Times New Roman" w:cs="Times New Roman"/>
                <w:color w:val="000000"/>
                <w:sz w:val="20"/>
                <w:szCs w:val="20"/>
                <w:lang w:eastAsia="bg-BG"/>
              </w:rPr>
            </w:pPr>
            <w:r w:rsidRPr="00D2255B">
              <w:rPr>
                <w:rFonts w:ascii="Times New Roman" w:eastAsia="Times New Roman" w:hAnsi="Times New Roman" w:cs="Times New Roman"/>
                <w:color w:val="000000"/>
                <w:sz w:val="20"/>
                <w:szCs w:val="20"/>
                <w:lang w:eastAsia="bg-BG"/>
              </w:rPr>
              <w:t xml:space="preserve">Шкаф с мивка </w:t>
            </w:r>
          </w:p>
        </w:tc>
        <w:tc>
          <w:tcPr>
            <w:tcW w:w="3282" w:type="dxa"/>
            <w:tcBorders>
              <w:top w:val="single" w:sz="4" w:space="0" w:color="auto"/>
              <w:left w:val="nil"/>
              <w:bottom w:val="single" w:sz="4" w:space="0" w:color="auto"/>
              <w:right w:val="nil"/>
            </w:tcBorders>
            <w:shd w:val="clear" w:color="auto" w:fill="auto"/>
            <w:vAlign w:val="bottom"/>
            <w:hideMark/>
          </w:tcPr>
          <w:p w:rsidR="00251601" w:rsidRDefault="00251601" w:rsidP="00B0501C">
            <w:pPr>
              <w:spacing w:after="0" w:line="240" w:lineRule="auto"/>
              <w:rPr>
                <w:rFonts w:ascii="Times New Roman" w:eastAsia="Times New Roman" w:hAnsi="Times New Roman" w:cs="Times New Roman"/>
                <w:sz w:val="20"/>
                <w:szCs w:val="20"/>
                <w:lang w:eastAsia="bg-BG"/>
              </w:rPr>
            </w:pPr>
          </w:p>
          <w:p w:rsidR="00251601" w:rsidRDefault="00251601" w:rsidP="00B0501C">
            <w:pPr>
              <w:spacing w:after="0" w:line="240" w:lineRule="auto"/>
              <w:rPr>
                <w:rFonts w:ascii="Times New Roman" w:eastAsia="Times New Roman" w:hAnsi="Times New Roman" w:cs="Times New Roman"/>
                <w:sz w:val="20"/>
                <w:szCs w:val="20"/>
                <w:lang w:eastAsia="bg-BG"/>
              </w:rPr>
            </w:pPr>
            <w:r w:rsidRPr="00D2255B">
              <w:rPr>
                <w:rFonts w:ascii="Times New Roman" w:eastAsia="Times New Roman" w:hAnsi="Times New Roman" w:cs="Times New Roman"/>
                <w:sz w:val="20"/>
                <w:szCs w:val="20"/>
                <w:lang w:eastAsia="bg-BG"/>
              </w:rPr>
              <w:t>Шкаф за мивка</w:t>
            </w:r>
            <w:r>
              <w:rPr>
                <w:rFonts w:ascii="Times New Roman" w:eastAsia="Times New Roman" w:hAnsi="Times New Roman" w:cs="Times New Roman"/>
                <w:sz w:val="20"/>
                <w:szCs w:val="20"/>
                <w:lang w:eastAsia="bg-BG"/>
              </w:rPr>
              <w:t xml:space="preserve"> с една врата с </w:t>
            </w:r>
          </w:p>
          <w:p w:rsidR="00251601" w:rsidRPr="00BC0A7D" w:rsidRDefault="00251601" w:rsidP="00B0501C">
            <w:pPr>
              <w:spacing w:after="0" w:line="240" w:lineRule="auto"/>
              <w:rPr>
                <w:rFonts w:ascii="Times New Roman" w:eastAsia="Times New Roman" w:hAnsi="Times New Roman" w:cs="Times New Roman"/>
                <w:b/>
                <w:sz w:val="20"/>
                <w:szCs w:val="20"/>
                <w:lang w:eastAsia="bg-BG"/>
              </w:rPr>
            </w:pPr>
            <w:r>
              <w:rPr>
                <w:rFonts w:ascii="Times New Roman" w:eastAsia="Times New Roman" w:hAnsi="Times New Roman" w:cs="Times New Roman"/>
                <w:sz w:val="20"/>
                <w:szCs w:val="20"/>
                <w:lang w:eastAsia="bg-BG"/>
              </w:rPr>
              <w:t>р-ри</w:t>
            </w:r>
            <w:r w:rsidRPr="00BC0A7D">
              <w:rPr>
                <w:rFonts w:ascii="Times New Roman" w:eastAsia="Times New Roman" w:hAnsi="Times New Roman" w:cs="Times New Roman"/>
                <w:b/>
                <w:sz w:val="20"/>
                <w:szCs w:val="20"/>
                <w:lang w:eastAsia="bg-BG"/>
              </w:rPr>
              <w:t>: д.65/ ш.</w:t>
            </w:r>
            <w:r>
              <w:rPr>
                <w:rFonts w:ascii="Times New Roman" w:eastAsia="Times New Roman" w:hAnsi="Times New Roman" w:cs="Times New Roman"/>
                <w:b/>
                <w:sz w:val="20"/>
                <w:szCs w:val="20"/>
                <w:lang w:eastAsia="bg-BG"/>
              </w:rPr>
              <w:t>60</w:t>
            </w:r>
            <w:r w:rsidRPr="00BC0A7D">
              <w:rPr>
                <w:rFonts w:ascii="Times New Roman" w:eastAsia="Times New Roman" w:hAnsi="Times New Roman" w:cs="Times New Roman"/>
                <w:b/>
                <w:sz w:val="20"/>
                <w:szCs w:val="20"/>
                <w:lang w:eastAsia="bg-BG"/>
              </w:rPr>
              <w:t>/в.</w:t>
            </w:r>
            <w:r>
              <w:rPr>
                <w:rFonts w:ascii="Times New Roman" w:eastAsia="Times New Roman" w:hAnsi="Times New Roman" w:cs="Times New Roman"/>
                <w:b/>
                <w:sz w:val="20"/>
                <w:szCs w:val="20"/>
                <w:lang w:eastAsia="bg-BG"/>
              </w:rPr>
              <w:t>90</w:t>
            </w:r>
            <w:r w:rsidRPr="00BC0A7D">
              <w:rPr>
                <w:rFonts w:ascii="Times New Roman" w:eastAsia="Times New Roman" w:hAnsi="Times New Roman" w:cs="Times New Roman"/>
                <w:b/>
                <w:sz w:val="20"/>
                <w:szCs w:val="20"/>
                <w:lang w:eastAsia="bg-BG"/>
              </w:rPr>
              <w:t>см.</w:t>
            </w:r>
          </w:p>
          <w:p w:rsidR="00251601" w:rsidRDefault="00251601" w:rsidP="00B0501C">
            <w:pPr>
              <w:spacing w:after="0" w:line="240" w:lineRule="auto"/>
              <w:rPr>
                <w:rFonts w:ascii="Times New Roman" w:eastAsia="Times New Roman" w:hAnsi="Times New Roman" w:cs="Times New Roman"/>
                <w:sz w:val="20"/>
                <w:szCs w:val="20"/>
                <w:lang w:eastAsia="bg-BG"/>
              </w:rPr>
            </w:pPr>
            <w:r w:rsidRPr="00D2255B">
              <w:rPr>
                <w:rFonts w:ascii="Times New Roman" w:eastAsia="Times New Roman" w:hAnsi="Times New Roman" w:cs="Times New Roman"/>
                <w:sz w:val="20"/>
                <w:szCs w:val="20"/>
                <w:lang w:eastAsia="bg-BG"/>
              </w:rPr>
              <w:t xml:space="preserve"> Материал: ЛПДЧ, дебелина 18 mm. с изключение на гърба, цокъла и вратичките, които могат да бъдат от ЛПДЧ 16 mm. Захващане на тавана, дъното и гърба за страниците с евровинтове  5/50 или по-големи. Мивка алпака без отцедник, с ориентировъчни размери: 450x400x190 mm (допустими отклонения 50 mm) която се монтира върху водоустойчив термоплот с дебелина </w:t>
            </w:r>
            <w:r>
              <w:rPr>
                <w:rFonts w:ascii="Times New Roman" w:eastAsia="Times New Roman" w:hAnsi="Times New Roman" w:cs="Times New Roman"/>
                <w:sz w:val="20"/>
                <w:szCs w:val="20"/>
                <w:lang w:eastAsia="bg-BG"/>
              </w:rPr>
              <w:t>36-</w:t>
            </w:r>
            <w:r w:rsidRPr="00D2255B">
              <w:rPr>
                <w:rFonts w:ascii="Times New Roman" w:eastAsia="Times New Roman" w:hAnsi="Times New Roman" w:cs="Times New Roman"/>
                <w:sz w:val="20"/>
                <w:szCs w:val="20"/>
                <w:lang w:eastAsia="bg-BG"/>
              </w:rPr>
              <w:t>40 mm. Цокъл 60 mm.                                                                                 Цвят</w:t>
            </w:r>
            <w:r>
              <w:rPr>
                <w:rFonts w:ascii="Times New Roman" w:eastAsia="Times New Roman" w:hAnsi="Times New Roman" w:cs="Times New Roman"/>
                <w:sz w:val="20"/>
                <w:szCs w:val="20"/>
                <w:lang w:eastAsia="bg-BG"/>
              </w:rPr>
              <w:t xml:space="preserve"> ЛПДЧ</w:t>
            </w:r>
            <w:r w:rsidRPr="00D2255B">
              <w:rPr>
                <w:rFonts w:ascii="Times New Roman" w:eastAsia="Times New Roman" w:hAnsi="Times New Roman" w:cs="Times New Roman"/>
                <w:sz w:val="20"/>
                <w:szCs w:val="20"/>
                <w:lang w:eastAsia="bg-BG"/>
              </w:rPr>
              <w:t xml:space="preserve">: избелен дъб </w:t>
            </w:r>
          </w:p>
          <w:p w:rsidR="00251601" w:rsidRPr="008F18CC" w:rsidRDefault="00251601" w:rsidP="00B0501C">
            <w:pPr>
              <w:spacing w:after="0" w:line="240" w:lineRule="auto"/>
              <w:rPr>
                <w:rFonts w:ascii="Times New Roman" w:eastAsia="Times New Roman" w:hAnsi="Times New Roman" w:cs="Times New Roman"/>
                <w:sz w:val="20"/>
                <w:szCs w:val="20"/>
                <w:highlight w:val="yellow"/>
                <w:lang w:eastAsia="bg-BG"/>
              </w:rPr>
            </w:pPr>
            <w:r>
              <w:rPr>
                <w:rFonts w:ascii="Times New Roman" w:eastAsia="Times New Roman" w:hAnsi="Times New Roman" w:cs="Times New Roman"/>
                <w:sz w:val="20"/>
                <w:szCs w:val="20"/>
                <w:lang w:eastAsia="bg-BG"/>
              </w:rPr>
              <w:t>Цвят термоустойчив плот: тъмно сив</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601" w:rsidRPr="008F18CC" w:rsidRDefault="00251601" w:rsidP="00B0501C">
            <w:pPr>
              <w:spacing w:after="0" w:line="240" w:lineRule="auto"/>
              <w:rPr>
                <w:rFonts w:ascii="Arial" w:eastAsia="Times New Roman" w:hAnsi="Arial" w:cs="Arial"/>
                <w:sz w:val="20"/>
                <w:szCs w:val="20"/>
                <w:highlight w:val="yellow"/>
                <w:lang w:eastAsia="bg-BG"/>
              </w:rPr>
            </w:pPr>
            <w:r w:rsidRPr="008F18CC">
              <w:rPr>
                <w:rFonts w:ascii="Arial" w:eastAsia="Times New Roman" w:hAnsi="Arial" w:cs="Arial"/>
                <w:noProof/>
                <w:sz w:val="20"/>
                <w:szCs w:val="20"/>
                <w:highlight w:val="yellow"/>
                <w:lang w:eastAsia="bg-BG"/>
              </w:rPr>
              <w:drawing>
                <wp:anchor distT="0" distB="0" distL="114300" distR="114300" simplePos="0" relativeHeight="251708416" behindDoc="0" locked="0" layoutInCell="1" allowOverlap="1" wp14:anchorId="1A6537FE" wp14:editId="3821D3A8">
                  <wp:simplePos x="0" y="0"/>
                  <wp:positionH relativeFrom="column">
                    <wp:posOffset>411480</wp:posOffset>
                  </wp:positionH>
                  <wp:positionV relativeFrom="paragraph">
                    <wp:posOffset>-1724025</wp:posOffset>
                  </wp:positionV>
                  <wp:extent cx="1076325" cy="1085850"/>
                  <wp:effectExtent l="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3663"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single" w:sz="4" w:space="0" w:color="auto"/>
              <w:left w:val="single" w:sz="4" w:space="0" w:color="auto"/>
              <w:bottom w:val="single" w:sz="4" w:space="0" w:color="auto"/>
              <w:right w:val="single" w:sz="4" w:space="0" w:color="auto"/>
            </w:tcBorders>
          </w:tcPr>
          <w:p w:rsidR="00251601" w:rsidRPr="008F18CC" w:rsidRDefault="00251601" w:rsidP="00B0501C">
            <w:pPr>
              <w:spacing w:after="0" w:line="240" w:lineRule="auto"/>
              <w:rPr>
                <w:rFonts w:ascii="Arial" w:eastAsia="Times New Roman" w:hAnsi="Arial" w:cs="Arial"/>
                <w:noProof/>
                <w:sz w:val="20"/>
                <w:szCs w:val="20"/>
                <w:highlight w:val="yellow"/>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Pr="008F18CC" w:rsidRDefault="00251601" w:rsidP="00B0501C">
            <w:pPr>
              <w:spacing w:after="0" w:line="240" w:lineRule="auto"/>
              <w:rPr>
                <w:rFonts w:ascii="Arial" w:eastAsia="Times New Roman" w:hAnsi="Arial" w:cs="Arial"/>
                <w:noProof/>
                <w:sz w:val="20"/>
                <w:szCs w:val="20"/>
                <w:highlight w:val="yellow"/>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Pr="008F18CC" w:rsidRDefault="00251601" w:rsidP="00B0501C">
            <w:pPr>
              <w:spacing w:after="0" w:line="240" w:lineRule="auto"/>
              <w:rPr>
                <w:rFonts w:ascii="Arial" w:eastAsia="Times New Roman" w:hAnsi="Arial" w:cs="Arial"/>
                <w:noProof/>
                <w:sz w:val="20"/>
                <w:szCs w:val="20"/>
                <w:highlight w:val="yellow"/>
                <w:lang w:eastAsia="bg-BG"/>
              </w:rPr>
            </w:pPr>
          </w:p>
        </w:tc>
      </w:tr>
      <w:tr w:rsidR="00251601" w:rsidRPr="00A53DF9" w:rsidTr="00B0501C">
        <w:trPr>
          <w:trHeight w:val="149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t>5</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Шкаф- гардероб за мивка</w:t>
            </w:r>
            <w:r>
              <w:rPr>
                <w:rFonts w:ascii="Times New Roman" w:eastAsia="Times New Roman" w:hAnsi="Times New Roman" w:cs="Times New Roman"/>
                <w:color w:val="000000"/>
                <w:sz w:val="20"/>
                <w:szCs w:val="20"/>
                <w:lang w:eastAsia="bg-BG"/>
              </w:rPr>
              <w:t xml:space="preserve"> </w:t>
            </w:r>
          </w:p>
        </w:tc>
        <w:tc>
          <w:tcPr>
            <w:tcW w:w="3282" w:type="dxa"/>
            <w:tcBorders>
              <w:top w:val="single" w:sz="4" w:space="0" w:color="auto"/>
              <w:left w:val="nil"/>
              <w:bottom w:val="single" w:sz="4" w:space="0" w:color="auto"/>
              <w:right w:val="nil"/>
            </w:tcBorders>
            <w:shd w:val="clear" w:color="auto" w:fill="auto"/>
            <w:vAlign w:val="bottom"/>
            <w:hideMark/>
          </w:tcPr>
          <w:p w:rsidR="00251601" w:rsidRDefault="00251601" w:rsidP="00B0501C">
            <w:pPr>
              <w:spacing w:after="0" w:line="240" w:lineRule="auto"/>
              <w:jc w:val="both"/>
              <w:rPr>
                <w:rFonts w:ascii="Times New Roman" w:eastAsia="Times New Roman" w:hAnsi="Times New Roman" w:cs="Times New Roman"/>
                <w:sz w:val="20"/>
                <w:szCs w:val="20"/>
                <w:lang w:eastAsia="bg-BG"/>
              </w:rPr>
            </w:pPr>
          </w:p>
          <w:p w:rsidR="00251601" w:rsidRDefault="00251601" w:rsidP="00B0501C">
            <w:pPr>
              <w:spacing w:after="0" w:line="240" w:lineRule="auto"/>
              <w:jc w:val="both"/>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Шкаф</w:t>
            </w:r>
            <w:r>
              <w:rPr>
                <w:rFonts w:ascii="Times New Roman" w:eastAsia="Times New Roman" w:hAnsi="Times New Roman" w:cs="Times New Roman"/>
                <w:sz w:val="20"/>
                <w:szCs w:val="20"/>
                <w:lang w:eastAsia="bg-BG"/>
              </w:rPr>
              <w:t xml:space="preserve"> - гардероб</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 xml:space="preserve">с две врати </w:t>
            </w:r>
            <w:r w:rsidRPr="004713DB">
              <w:rPr>
                <w:rFonts w:ascii="Times New Roman" w:eastAsia="Times New Roman" w:hAnsi="Times New Roman" w:cs="Times New Roman"/>
                <w:sz w:val="20"/>
                <w:szCs w:val="20"/>
                <w:lang w:eastAsia="bg-BG"/>
              </w:rPr>
              <w:t>горна част</w:t>
            </w:r>
            <w:r>
              <w:rPr>
                <w:rFonts w:ascii="Times New Roman" w:eastAsia="Times New Roman" w:hAnsi="Times New Roman" w:cs="Times New Roman"/>
                <w:sz w:val="20"/>
                <w:szCs w:val="20"/>
                <w:lang w:eastAsia="bg-BG"/>
              </w:rPr>
              <w:t xml:space="preserve">, с р-ри: </w:t>
            </w:r>
            <w:r w:rsidRPr="00BC0A7D">
              <w:rPr>
                <w:rFonts w:ascii="Times New Roman" w:eastAsia="Times New Roman" w:hAnsi="Times New Roman" w:cs="Times New Roman"/>
                <w:b/>
                <w:sz w:val="20"/>
                <w:szCs w:val="20"/>
                <w:lang w:eastAsia="bg-BG"/>
              </w:rPr>
              <w:t>д.80/ш.60/в.110см.,</w:t>
            </w:r>
            <w:r w:rsidRPr="004713DB">
              <w:rPr>
                <w:rFonts w:ascii="Times New Roman" w:eastAsia="Times New Roman" w:hAnsi="Times New Roman" w:cs="Times New Roman"/>
                <w:sz w:val="20"/>
                <w:szCs w:val="20"/>
                <w:lang w:eastAsia="bg-BG"/>
              </w:rPr>
              <w:t xml:space="preserve"> Стъпва върху </w:t>
            </w:r>
            <w:r>
              <w:rPr>
                <w:rFonts w:ascii="Times New Roman" w:eastAsia="Times New Roman" w:hAnsi="Times New Roman" w:cs="Times New Roman"/>
                <w:sz w:val="20"/>
                <w:szCs w:val="20"/>
                <w:lang w:eastAsia="bg-BG"/>
              </w:rPr>
              <w:t>артикул №</w:t>
            </w:r>
            <w:r w:rsidRPr="004713DB">
              <w:rPr>
                <w:rFonts w:ascii="Times New Roman" w:eastAsia="Times New Roman" w:hAnsi="Times New Roman" w:cs="Times New Roman"/>
                <w:sz w:val="20"/>
                <w:szCs w:val="20"/>
                <w:lang w:eastAsia="bg-BG"/>
              </w:rPr>
              <w:t xml:space="preserve">  2 Материал: ЛПДЧ, 25 mm, с изключение на гърба и вратичките, които могат да бъдат от ЛПДЧ 16 mm (ЛПДЧ 18 mm, допустимо). Захващане на тавана, рафта и гърба за страниците с евровинтове 5/50 или по-големи. Без долно дъно: страниците стъпват на термоплота и се захващат за него. Откъм тавана на шкафа има гръб слизащ надолу приблизително 380 mm. Гърбът не е </w:t>
            </w:r>
            <w:r w:rsidRPr="004713DB">
              <w:rPr>
                <w:rFonts w:ascii="Times New Roman" w:eastAsia="Times New Roman" w:hAnsi="Times New Roman" w:cs="Times New Roman"/>
                <w:sz w:val="20"/>
                <w:szCs w:val="20"/>
                <w:lang w:eastAsia="bg-BG"/>
              </w:rPr>
              <w:lastRenderedPageBreak/>
              <w:t>по цялата височина, поради наличието на фаянс над плота с мивката. На височина 360 mm под тавана се фиксира рафт, така, че долния ръб на рафта е на ниво с долния ръб на гърба.</w:t>
            </w:r>
          </w:p>
          <w:p w:rsidR="00251601" w:rsidRDefault="00251601" w:rsidP="00B0501C">
            <w:pPr>
              <w:spacing w:after="0" w:line="240" w:lineRule="auto"/>
              <w:jc w:val="both"/>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 xml:space="preserve">Обща височина на </w:t>
            </w:r>
            <w:r>
              <w:rPr>
                <w:rFonts w:ascii="Times New Roman" w:eastAsia="Times New Roman" w:hAnsi="Times New Roman" w:cs="Times New Roman"/>
                <w:sz w:val="20"/>
                <w:szCs w:val="20"/>
                <w:lang w:eastAsia="bg-BG"/>
              </w:rPr>
              <w:t>артикул №</w:t>
            </w:r>
            <w:r w:rsidRPr="004713DB">
              <w:rPr>
                <w:rFonts w:ascii="Times New Roman" w:eastAsia="Times New Roman" w:hAnsi="Times New Roman" w:cs="Times New Roman"/>
                <w:sz w:val="20"/>
                <w:szCs w:val="20"/>
                <w:lang w:eastAsia="bg-BG"/>
              </w:rPr>
              <w:t xml:space="preserve"> 2 и </w:t>
            </w:r>
            <w:r>
              <w:rPr>
                <w:rFonts w:ascii="Times New Roman" w:eastAsia="Times New Roman" w:hAnsi="Times New Roman" w:cs="Times New Roman"/>
                <w:sz w:val="20"/>
                <w:szCs w:val="20"/>
                <w:lang w:eastAsia="bg-BG"/>
              </w:rPr>
              <w:t xml:space="preserve">артикул № </w:t>
            </w:r>
            <w:r w:rsidRPr="004713DB">
              <w:rPr>
                <w:rFonts w:ascii="Times New Roman" w:eastAsia="Times New Roman" w:hAnsi="Times New Roman" w:cs="Times New Roman"/>
                <w:sz w:val="20"/>
                <w:szCs w:val="20"/>
                <w:lang w:eastAsia="bg-BG"/>
              </w:rPr>
              <w:t xml:space="preserve">5 </w:t>
            </w:r>
            <w:r>
              <w:rPr>
                <w:rFonts w:ascii="Times New Roman" w:eastAsia="Times New Roman" w:hAnsi="Times New Roman" w:cs="Times New Roman"/>
                <w:sz w:val="20"/>
                <w:szCs w:val="20"/>
                <w:lang w:eastAsia="bg-BG"/>
              </w:rPr>
              <w:t>–</w:t>
            </w:r>
            <w:r w:rsidRPr="004713DB">
              <w:rPr>
                <w:rFonts w:ascii="Times New Roman" w:eastAsia="Times New Roman" w:hAnsi="Times New Roman" w:cs="Times New Roman"/>
                <w:sz w:val="20"/>
                <w:szCs w:val="20"/>
                <w:lang w:eastAsia="bg-BG"/>
              </w:rPr>
              <w:t xml:space="preserve"> 200</w:t>
            </w:r>
            <w:r>
              <w:rPr>
                <w:rFonts w:ascii="Times New Roman" w:eastAsia="Times New Roman" w:hAnsi="Times New Roman" w:cs="Times New Roman"/>
                <w:sz w:val="20"/>
                <w:szCs w:val="20"/>
                <w:lang w:eastAsia="bg-BG"/>
              </w:rPr>
              <w:t>см</w:t>
            </w:r>
            <w:r w:rsidRPr="004713DB">
              <w:rPr>
                <w:rFonts w:ascii="Times New Roman" w:eastAsia="Times New Roman" w:hAnsi="Times New Roman" w:cs="Times New Roman"/>
                <w:sz w:val="20"/>
                <w:szCs w:val="20"/>
                <w:lang w:eastAsia="bg-BG"/>
              </w:rPr>
              <w:t xml:space="preserve">.  Вратите слизат под нивото на страниците и покриват около </w:t>
            </w:r>
            <w:r>
              <w:rPr>
                <w:rFonts w:ascii="Times New Roman" w:eastAsia="Times New Roman" w:hAnsi="Times New Roman" w:cs="Times New Roman"/>
                <w:sz w:val="20"/>
                <w:szCs w:val="20"/>
                <w:lang w:eastAsia="bg-BG"/>
              </w:rPr>
              <w:t>20</w:t>
            </w:r>
            <w:r w:rsidRPr="004713DB">
              <w:rPr>
                <w:rFonts w:ascii="Times New Roman" w:eastAsia="Times New Roman" w:hAnsi="Times New Roman" w:cs="Times New Roman"/>
                <w:sz w:val="20"/>
                <w:szCs w:val="20"/>
                <w:lang w:eastAsia="bg-BG"/>
              </w:rPr>
              <w:t xml:space="preserve"> mm от предния ръб на термополота. </w:t>
            </w:r>
          </w:p>
          <w:p w:rsidR="00251601" w:rsidRPr="004713DB" w:rsidRDefault="00251601" w:rsidP="00B0501C">
            <w:pPr>
              <w:spacing w:after="0" w:line="240" w:lineRule="auto"/>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Цвят</w:t>
            </w:r>
            <w:r>
              <w:rPr>
                <w:rFonts w:ascii="Times New Roman" w:eastAsia="Times New Roman" w:hAnsi="Times New Roman" w:cs="Times New Roman"/>
                <w:sz w:val="20"/>
                <w:szCs w:val="20"/>
                <w:lang w:eastAsia="bg-BG"/>
              </w:rPr>
              <w:t xml:space="preserve"> ЛПДЧ</w:t>
            </w:r>
            <w:r w:rsidRPr="004713DB">
              <w:rPr>
                <w:rFonts w:ascii="Times New Roman" w:eastAsia="Times New Roman" w:hAnsi="Times New Roman" w:cs="Times New Roman"/>
                <w:sz w:val="20"/>
                <w:szCs w:val="20"/>
                <w:lang w:eastAsia="bg-BG"/>
              </w:rPr>
              <w:t xml:space="preserve">: избелен дъб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rPr>
                <w:rFonts w:ascii="Arial" w:eastAsia="Times New Roman" w:hAnsi="Arial" w:cs="Arial"/>
                <w:sz w:val="20"/>
                <w:szCs w:val="20"/>
                <w:lang w:eastAsia="bg-BG"/>
              </w:rPr>
            </w:pPr>
            <w:r>
              <w:rPr>
                <w:rFonts w:ascii="Arial" w:eastAsia="Times New Roman" w:hAnsi="Arial" w:cs="Arial"/>
                <w:noProof/>
                <w:sz w:val="20"/>
                <w:szCs w:val="20"/>
                <w:lang w:eastAsia="bg-BG"/>
              </w:rPr>
              <w:lastRenderedPageBreak/>
              <w:drawing>
                <wp:anchor distT="0" distB="0" distL="114300" distR="114300" simplePos="0" relativeHeight="251709440" behindDoc="0" locked="0" layoutInCell="1" allowOverlap="1" wp14:anchorId="04C19958" wp14:editId="1224791F">
                  <wp:simplePos x="0" y="0"/>
                  <wp:positionH relativeFrom="column">
                    <wp:posOffset>408940</wp:posOffset>
                  </wp:positionH>
                  <wp:positionV relativeFrom="paragraph">
                    <wp:posOffset>-1730375</wp:posOffset>
                  </wp:positionV>
                  <wp:extent cx="1126490" cy="162623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664" name="Picture 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6490" cy="162623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r>
      <w:tr w:rsidR="00251601" w:rsidRPr="00A53DF9" w:rsidTr="00B0501C">
        <w:trPr>
          <w:trHeight w:val="73"/>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lastRenderedPageBreak/>
              <w:t>6</w:t>
            </w:r>
          </w:p>
        </w:tc>
        <w:tc>
          <w:tcPr>
            <w:tcW w:w="1696" w:type="dxa"/>
            <w:tcBorders>
              <w:top w:val="nil"/>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Модулна кухня комплект, с обща дължина 300 см</w:t>
            </w:r>
          </w:p>
        </w:tc>
        <w:tc>
          <w:tcPr>
            <w:tcW w:w="3282" w:type="dxa"/>
            <w:tcBorders>
              <w:top w:val="nil"/>
              <w:left w:val="nil"/>
              <w:bottom w:val="single" w:sz="4" w:space="0" w:color="auto"/>
              <w:right w:val="nil"/>
            </w:tcBorders>
            <w:shd w:val="clear" w:color="auto" w:fill="auto"/>
            <w:vAlign w:val="bottom"/>
            <w:hideMark/>
          </w:tcPr>
          <w:p w:rsidR="00251601" w:rsidRDefault="00251601" w:rsidP="00B0501C">
            <w:pPr>
              <w:spacing w:after="0" w:line="240" w:lineRule="auto"/>
              <w:jc w:val="both"/>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Кухнята комплект, изработена от ЛПДЧ 18 mm, с изключение на гърба, цокъла и вратичките, които могат да бъдат от ЛПДЧ 16 mm. Захващане на тавана, дъното и гърба за страниците с евровинтове 5/50 или по-големи</w:t>
            </w:r>
            <w:r>
              <w:rPr>
                <w:rFonts w:ascii="Times New Roman" w:eastAsia="Times New Roman" w:hAnsi="Times New Roman" w:cs="Times New Roman"/>
                <w:sz w:val="20"/>
                <w:szCs w:val="20"/>
                <w:lang w:eastAsia="bg-BG"/>
              </w:rPr>
              <w:t>.</w:t>
            </w:r>
          </w:p>
          <w:p w:rsidR="00251601" w:rsidRDefault="00251601" w:rsidP="00B0501C">
            <w:pPr>
              <w:spacing w:after="0" w:line="240" w:lineRule="auto"/>
              <w:jc w:val="both"/>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eastAsia="bg-BG"/>
              </w:rPr>
              <w:t xml:space="preserve">Материалът за </w:t>
            </w:r>
            <w:r w:rsidRPr="004713DB">
              <w:rPr>
                <w:rFonts w:ascii="Times New Roman" w:eastAsia="Times New Roman" w:hAnsi="Times New Roman" w:cs="Times New Roman"/>
                <w:sz w:val="20"/>
                <w:szCs w:val="20"/>
                <w:lang w:eastAsia="bg-BG"/>
              </w:rPr>
              <w:t xml:space="preserve"> долни</w:t>
            </w:r>
            <w:r>
              <w:rPr>
                <w:rFonts w:ascii="Times New Roman" w:eastAsia="Times New Roman" w:hAnsi="Times New Roman" w:cs="Times New Roman"/>
                <w:sz w:val="20"/>
                <w:szCs w:val="20"/>
                <w:lang w:eastAsia="bg-BG"/>
              </w:rPr>
              <w:t xml:space="preserve">ят ред </w:t>
            </w:r>
            <w:r w:rsidRPr="004713DB">
              <w:rPr>
                <w:rFonts w:ascii="Times New Roman" w:eastAsia="Times New Roman" w:hAnsi="Times New Roman" w:cs="Times New Roman"/>
                <w:sz w:val="20"/>
                <w:szCs w:val="20"/>
                <w:lang w:eastAsia="bg-BG"/>
              </w:rPr>
              <w:t xml:space="preserve"> шкафове</w:t>
            </w:r>
            <w:r>
              <w:rPr>
                <w:rFonts w:ascii="Times New Roman" w:eastAsia="Times New Roman" w:hAnsi="Times New Roman" w:cs="Times New Roman"/>
                <w:sz w:val="20"/>
                <w:szCs w:val="20"/>
                <w:lang w:eastAsia="bg-BG"/>
              </w:rPr>
              <w:t xml:space="preserve"> е </w:t>
            </w:r>
            <w:r w:rsidRPr="004713DB">
              <w:rPr>
                <w:rFonts w:ascii="Times New Roman" w:eastAsia="Times New Roman" w:hAnsi="Times New Roman" w:cs="Times New Roman"/>
                <w:sz w:val="20"/>
                <w:szCs w:val="20"/>
                <w:lang w:eastAsia="bg-BG"/>
              </w:rPr>
              <w:t xml:space="preserve"> водоустойчив</w:t>
            </w:r>
            <w:r>
              <w:rPr>
                <w:rFonts w:ascii="Times New Roman" w:eastAsia="Times New Roman" w:hAnsi="Times New Roman" w:cs="Times New Roman"/>
                <w:sz w:val="20"/>
                <w:szCs w:val="20"/>
                <w:lang w:eastAsia="bg-BG"/>
              </w:rPr>
              <w:t xml:space="preserve">о </w:t>
            </w:r>
            <w:r w:rsidRPr="004713DB">
              <w:rPr>
                <w:rFonts w:ascii="Times New Roman" w:eastAsia="Times New Roman" w:hAnsi="Times New Roman" w:cs="Times New Roman"/>
                <w:sz w:val="20"/>
                <w:szCs w:val="20"/>
                <w:lang w:eastAsia="bg-BG"/>
              </w:rPr>
              <w:t xml:space="preserve"> ЛПДЧ. Декоративен гръб</w:t>
            </w:r>
            <w:r>
              <w:rPr>
                <w:rFonts w:ascii="Times New Roman" w:eastAsia="Times New Roman" w:hAnsi="Times New Roman" w:cs="Times New Roman"/>
                <w:sz w:val="20"/>
                <w:szCs w:val="20"/>
                <w:lang w:eastAsia="bg-BG"/>
              </w:rPr>
              <w:t xml:space="preserve"> между горните и долните шкафове</w:t>
            </w:r>
            <w:r w:rsidRPr="004713DB">
              <w:rPr>
                <w:rFonts w:ascii="Times New Roman" w:eastAsia="Times New Roman" w:hAnsi="Times New Roman" w:cs="Times New Roman"/>
                <w:sz w:val="20"/>
                <w:szCs w:val="20"/>
                <w:lang w:eastAsia="bg-BG"/>
              </w:rPr>
              <w:t>: водоустойчив М</w:t>
            </w:r>
            <w:r>
              <w:rPr>
                <w:rFonts w:ascii="Times New Roman" w:eastAsia="Times New Roman" w:hAnsi="Times New Roman" w:cs="Times New Roman"/>
                <w:sz w:val="20"/>
                <w:szCs w:val="20"/>
                <w:lang w:val="en-US" w:eastAsia="bg-BG"/>
              </w:rPr>
              <w:t>DF</w:t>
            </w:r>
            <w:r w:rsidRPr="004713DB">
              <w:rPr>
                <w:rFonts w:ascii="Times New Roman" w:eastAsia="Times New Roman" w:hAnsi="Times New Roman" w:cs="Times New Roman"/>
                <w:sz w:val="20"/>
                <w:szCs w:val="20"/>
                <w:lang w:eastAsia="bg-BG"/>
              </w:rPr>
              <w:t xml:space="preserve"> с цвета на термоплота</w:t>
            </w:r>
            <w:r>
              <w:rPr>
                <w:rFonts w:ascii="Times New Roman" w:eastAsia="Times New Roman" w:hAnsi="Times New Roman" w:cs="Times New Roman"/>
                <w:sz w:val="20"/>
                <w:szCs w:val="20"/>
                <w:lang w:eastAsia="bg-BG"/>
              </w:rPr>
              <w:t xml:space="preserve"> дебелина </w:t>
            </w:r>
            <w:r>
              <w:rPr>
                <w:rFonts w:ascii="Times New Roman" w:eastAsia="Times New Roman" w:hAnsi="Times New Roman" w:cs="Times New Roman"/>
                <w:sz w:val="20"/>
                <w:szCs w:val="20"/>
                <w:lang w:val="en-US" w:eastAsia="bg-BG"/>
              </w:rPr>
              <w:t>min. 8mm</w:t>
            </w:r>
            <w:r>
              <w:rPr>
                <w:rFonts w:ascii="Times New Roman" w:eastAsia="Times New Roman" w:hAnsi="Times New Roman" w:cs="Times New Roman"/>
                <w:sz w:val="20"/>
                <w:szCs w:val="20"/>
                <w:lang w:eastAsia="bg-BG"/>
              </w:rPr>
              <w:t>, с отвори съответстващи на съществуващите изводи за стенна батерия</w:t>
            </w:r>
            <w:r>
              <w:rPr>
                <w:rFonts w:ascii="Times New Roman" w:eastAsia="Times New Roman" w:hAnsi="Times New Roman" w:cs="Times New Roman"/>
                <w:sz w:val="20"/>
                <w:szCs w:val="20"/>
                <w:lang w:val="en-US" w:eastAsia="bg-BG"/>
              </w:rPr>
              <w:t xml:space="preserve"> </w:t>
            </w:r>
            <w:r>
              <w:rPr>
                <w:rFonts w:ascii="Times New Roman" w:eastAsia="Times New Roman" w:hAnsi="Times New Roman" w:cs="Times New Roman"/>
                <w:sz w:val="20"/>
                <w:szCs w:val="20"/>
                <w:lang w:eastAsia="bg-BG"/>
              </w:rPr>
              <w:t>и контакти.</w:t>
            </w:r>
          </w:p>
          <w:p w:rsidR="00251601" w:rsidRDefault="00251601" w:rsidP="00B0501C">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Г</w:t>
            </w:r>
            <w:r w:rsidRPr="004713DB">
              <w:rPr>
                <w:rFonts w:ascii="Times New Roman" w:eastAsia="Times New Roman" w:hAnsi="Times New Roman" w:cs="Times New Roman"/>
                <w:sz w:val="20"/>
                <w:szCs w:val="20"/>
                <w:lang w:eastAsia="bg-BG"/>
              </w:rPr>
              <w:t>ърбове</w:t>
            </w:r>
            <w:r>
              <w:rPr>
                <w:rFonts w:ascii="Times New Roman" w:eastAsia="Times New Roman" w:hAnsi="Times New Roman" w:cs="Times New Roman"/>
                <w:sz w:val="20"/>
                <w:szCs w:val="20"/>
                <w:lang w:eastAsia="bg-BG"/>
              </w:rPr>
              <w:t>те</w:t>
            </w:r>
            <w:r w:rsidRPr="004713DB">
              <w:rPr>
                <w:rFonts w:ascii="Times New Roman" w:eastAsia="Times New Roman" w:hAnsi="Times New Roman" w:cs="Times New Roman"/>
                <w:sz w:val="20"/>
                <w:szCs w:val="20"/>
                <w:lang w:eastAsia="bg-BG"/>
              </w:rPr>
              <w:t xml:space="preserve"> с цвят</w:t>
            </w:r>
            <w:r>
              <w:rPr>
                <w:rFonts w:ascii="Times New Roman" w:eastAsia="Times New Roman" w:hAnsi="Times New Roman" w:cs="Times New Roman"/>
                <w:sz w:val="20"/>
                <w:szCs w:val="20"/>
                <w:lang w:eastAsia="bg-BG"/>
              </w:rPr>
              <w:t xml:space="preserve"> като на шкафовете</w:t>
            </w:r>
          </w:p>
          <w:p w:rsidR="00251601" w:rsidRDefault="00251601" w:rsidP="00B0501C">
            <w:pPr>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Кухнята вкл</w:t>
            </w:r>
            <w:r w:rsidRPr="004713DB">
              <w:rPr>
                <w:rFonts w:ascii="Times New Roman" w:eastAsia="Times New Roman" w:hAnsi="Times New Roman" w:cs="Times New Roman"/>
                <w:sz w:val="20"/>
                <w:szCs w:val="20"/>
                <w:lang w:eastAsia="bg-BG"/>
              </w:rPr>
              <w:t xml:space="preserve">ючва: </w:t>
            </w:r>
            <w:r w:rsidRPr="004713DB">
              <w:rPr>
                <w:rFonts w:ascii="Times New Roman" w:eastAsia="Times New Roman" w:hAnsi="Times New Roman" w:cs="Times New Roman"/>
                <w:sz w:val="20"/>
                <w:szCs w:val="20"/>
                <w:lang w:eastAsia="bg-BG"/>
              </w:rPr>
              <w:br/>
              <w:t>Долен ред с височина 90</w:t>
            </w:r>
            <w:r>
              <w:rPr>
                <w:rFonts w:ascii="Times New Roman" w:eastAsia="Times New Roman" w:hAnsi="Times New Roman" w:cs="Times New Roman"/>
                <w:sz w:val="20"/>
                <w:szCs w:val="20"/>
                <w:lang w:eastAsia="bg-BG"/>
              </w:rPr>
              <w:t xml:space="preserve">см. и дълбочина 60см. </w:t>
            </w:r>
            <w:r w:rsidRPr="004713DB">
              <w:rPr>
                <w:rFonts w:ascii="Times New Roman" w:eastAsia="Times New Roman" w:hAnsi="Times New Roman" w:cs="Times New Roman"/>
                <w:sz w:val="20"/>
                <w:szCs w:val="20"/>
                <w:lang w:eastAsia="bg-BG"/>
              </w:rPr>
              <w:t>:</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шкаф 80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 xml:space="preserve"> с две врати и дв</w:t>
            </w:r>
            <w:r>
              <w:rPr>
                <w:rFonts w:ascii="Times New Roman" w:eastAsia="Times New Roman" w:hAnsi="Times New Roman" w:cs="Times New Roman"/>
                <w:sz w:val="20"/>
                <w:szCs w:val="20"/>
                <w:lang w:val="en-US" w:eastAsia="bg-BG"/>
              </w:rPr>
              <w:t>e</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между</w:t>
            </w:r>
            <w:r w:rsidRPr="004713DB">
              <w:rPr>
                <w:rFonts w:ascii="Times New Roman" w:eastAsia="Times New Roman" w:hAnsi="Times New Roman" w:cs="Times New Roman"/>
                <w:sz w:val="20"/>
                <w:szCs w:val="20"/>
                <w:lang w:eastAsia="bg-BG"/>
              </w:rPr>
              <w:t>рафт</w:t>
            </w:r>
            <w:r>
              <w:rPr>
                <w:rFonts w:ascii="Times New Roman" w:eastAsia="Times New Roman" w:hAnsi="Times New Roman" w:cs="Times New Roman"/>
                <w:sz w:val="20"/>
                <w:szCs w:val="20"/>
                <w:lang w:eastAsia="bg-BG"/>
              </w:rPr>
              <w:t>ия</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 xml:space="preserve"> - </w:t>
            </w:r>
            <w:r w:rsidRPr="004713DB">
              <w:rPr>
                <w:rFonts w:ascii="Times New Roman" w:eastAsia="Times New Roman" w:hAnsi="Times New Roman" w:cs="Times New Roman"/>
                <w:sz w:val="20"/>
                <w:szCs w:val="20"/>
                <w:lang w:eastAsia="bg-BG"/>
              </w:rPr>
              <w:t xml:space="preserve">1 брой; </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lastRenderedPageBreak/>
              <w:t xml:space="preserve">- </w:t>
            </w:r>
            <w:r w:rsidRPr="004713DB">
              <w:rPr>
                <w:rFonts w:ascii="Times New Roman" w:eastAsia="Times New Roman" w:hAnsi="Times New Roman" w:cs="Times New Roman"/>
                <w:sz w:val="20"/>
                <w:szCs w:val="20"/>
                <w:lang w:eastAsia="bg-BG"/>
              </w:rPr>
              <w:t>шкаф 80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 xml:space="preserve"> с две врати с вградена мивка</w:t>
            </w:r>
            <w:r>
              <w:rPr>
                <w:rFonts w:ascii="Times New Roman" w:eastAsia="Times New Roman" w:hAnsi="Times New Roman" w:cs="Times New Roman"/>
                <w:sz w:val="20"/>
                <w:szCs w:val="20"/>
                <w:lang w:eastAsia="bg-BG"/>
              </w:rPr>
              <w:t xml:space="preserve"> - </w:t>
            </w:r>
            <w:r w:rsidRPr="004713DB">
              <w:rPr>
                <w:rFonts w:ascii="Times New Roman" w:eastAsia="Times New Roman" w:hAnsi="Times New Roman" w:cs="Times New Roman"/>
                <w:sz w:val="20"/>
                <w:szCs w:val="20"/>
                <w:lang w:eastAsia="bg-BG"/>
              </w:rPr>
              <w:t xml:space="preserve"> 1 брой; </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шкаф 60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с една врата и дв</w:t>
            </w:r>
            <w:r>
              <w:rPr>
                <w:rFonts w:ascii="Times New Roman" w:eastAsia="Times New Roman" w:hAnsi="Times New Roman" w:cs="Times New Roman"/>
                <w:sz w:val="20"/>
                <w:szCs w:val="20"/>
                <w:lang w:eastAsia="bg-BG"/>
              </w:rPr>
              <w:t>е</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между</w:t>
            </w:r>
            <w:r w:rsidRPr="004713DB">
              <w:rPr>
                <w:rFonts w:ascii="Times New Roman" w:eastAsia="Times New Roman" w:hAnsi="Times New Roman" w:cs="Times New Roman"/>
                <w:sz w:val="20"/>
                <w:szCs w:val="20"/>
                <w:lang w:eastAsia="bg-BG"/>
              </w:rPr>
              <w:t>рафт</w:t>
            </w:r>
            <w:r>
              <w:rPr>
                <w:rFonts w:ascii="Times New Roman" w:eastAsia="Times New Roman" w:hAnsi="Times New Roman" w:cs="Times New Roman"/>
                <w:sz w:val="20"/>
                <w:szCs w:val="20"/>
                <w:lang w:eastAsia="bg-BG"/>
              </w:rPr>
              <w:t>ия -</w:t>
            </w:r>
            <w:r w:rsidRPr="004713DB">
              <w:rPr>
                <w:rFonts w:ascii="Times New Roman" w:eastAsia="Times New Roman" w:hAnsi="Times New Roman" w:cs="Times New Roman"/>
                <w:sz w:val="20"/>
                <w:szCs w:val="20"/>
                <w:lang w:eastAsia="bg-BG"/>
              </w:rPr>
              <w:t xml:space="preserve"> 1 брой;</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 xml:space="preserve">шкаф </w:t>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40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с пет чекмеджета</w:t>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 xml:space="preserve"> 2 бр. </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 xml:space="preserve"> кухненска мивка инокс с корито 340mm x 400mm x 165mm (размерите са минимални) с десен отцедник и сифон</w:t>
            </w:r>
            <w:r>
              <w:rPr>
                <w:rFonts w:ascii="Times New Roman" w:eastAsia="Times New Roman" w:hAnsi="Times New Roman" w:cs="Times New Roman"/>
                <w:sz w:val="20"/>
                <w:szCs w:val="20"/>
                <w:lang w:eastAsia="bg-BG"/>
              </w:rPr>
              <w:t>, без отвор за стояща батерия.</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 xml:space="preserve">                                Т</w:t>
            </w:r>
            <w:r w:rsidRPr="004713DB">
              <w:rPr>
                <w:rFonts w:ascii="Times New Roman" w:eastAsia="Times New Roman" w:hAnsi="Times New Roman" w:cs="Times New Roman"/>
                <w:sz w:val="20"/>
                <w:szCs w:val="20"/>
                <w:lang w:eastAsia="bg-BG"/>
              </w:rPr>
              <w:t>ермоплот, водоустойчив,</w:t>
            </w:r>
            <w:r>
              <w:rPr>
                <w:rFonts w:ascii="Times New Roman" w:eastAsia="Times New Roman" w:hAnsi="Times New Roman" w:cs="Times New Roman"/>
                <w:sz w:val="20"/>
                <w:szCs w:val="20"/>
                <w:lang w:eastAsia="bg-BG"/>
              </w:rPr>
              <w:t xml:space="preserve"> непрекъснат</w:t>
            </w:r>
            <w:r w:rsidRPr="004713DB">
              <w:rPr>
                <w:rFonts w:ascii="Times New Roman" w:eastAsia="Times New Roman" w:hAnsi="Times New Roman" w:cs="Times New Roman"/>
                <w:sz w:val="20"/>
                <w:szCs w:val="20"/>
                <w:lang w:eastAsia="bg-BG"/>
              </w:rPr>
              <w:t xml:space="preserve"> с дебелина</w:t>
            </w:r>
            <w:r>
              <w:rPr>
                <w:rFonts w:ascii="Times New Roman" w:eastAsia="Times New Roman" w:hAnsi="Times New Roman" w:cs="Times New Roman"/>
                <w:sz w:val="20"/>
                <w:szCs w:val="20"/>
                <w:lang w:eastAsia="bg-BG"/>
              </w:rPr>
              <w:t xml:space="preserve"> 36-</w:t>
            </w:r>
            <w:r w:rsidRPr="004713DB">
              <w:rPr>
                <w:rFonts w:ascii="Times New Roman" w:eastAsia="Times New Roman" w:hAnsi="Times New Roman" w:cs="Times New Roman"/>
                <w:sz w:val="20"/>
                <w:szCs w:val="20"/>
                <w:lang w:eastAsia="bg-BG"/>
              </w:rPr>
              <w:t xml:space="preserve"> 40 mm, цвят</w:t>
            </w:r>
            <w:r>
              <w:rPr>
                <w:rFonts w:ascii="Times New Roman" w:eastAsia="Times New Roman" w:hAnsi="Times New Roman" w:cs="Times New Roman"/>
                <w:sz w:val="20"/>
                <w:szCs w:val="20"/>
                <w:lang w:eastAsia="bg-BG"/>
              </w:rPr>
              <w:t xml:space="preserve"> тъмно сив.</w:t>
            </w:r>
          </w:p>
          <w:p w:rsidR="00251601" w:rsidRPr="004713DB" w:rsidRDefault="00251601" w:rsidP="00B0501C">
            <w:pPr>
              <w:spacing w:after="0" w:line="240" w:lineRule="auto"/>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Горен ред с височина 60</w:t>
            </w:r>
            <w:r>
              <w:rPr>
                <w:rFonts w:ascii="Times New Roman" w:eastAsia="Times New Roman" w:hAnsi="Times New Roman" w:cs="Times New Roman"/>
                <w:sz w:val="20"/>
                <w:szCs w:val="20"/>
                <w:lang w:eastAsia="bg-BG"/>
              </w:rPr>
              <w:t>см. и дълбочина 30см</w:t>
            </w:r>
            <w:r w:rsidRPr="004713DB">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val="en-US" w:eastAsia="bg-BG"/>
              </w:rPr>
              <w:t xml:space="preserve">- </w:t>
            </w:r>
            <w:r w:rsidRPr="004713DB">
              <w:rPr>
                <w:rFonts w:ascii="Times New Roman" w:eastAsia="Times New Roman" w:hAnsi="Times New Roman" w:cs="Times New Roman"/>
                <w:sz w:val="20"/>
                <w:szCs w:val="20"/>
                <w:lang w:eastAsia="bg-BG"/>
              </w:rPr>
              <w:t>горен шкаф 80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 xml:space="preserve"> с две врати и </w:t>
            </w:r>
            <w:r>
              <w:rPr>
                <w:rFonts w:ascii="Times New Roman" w:eastAsia="Times New Roman" w:hAnsi="Times New Roman" w:cs="Times New Roman"/>
                <w:sz w:val="20"/>
                <w:szCs w:val="20"/>
                <w:lang w:eastAsia="bg-BG"/>
              </w:rPr>
              <w:t>две между</w:t>
            </w:r>
            <w:r w:rsidRPr="004713DB">
              <w:rPr>
                <w:rFonts w:ascii="Times New Roman" w:eastAsia="Times New Roman" w:hAnsi="Times New Roman" w:cs="Times New Roman"/>
                <w:sz w:val="20"/>
                <w:szCs w:val="20"/>
                <w:lang w:eastAsia="bg-BG"/>
              </w:rPr>
              <w:t>рафт</w:t>
            </w:r>
            <w:r>
              <w:rPr>
                <w:rFonts w:ascii="Times New Roman" w:eastAsia="Times New Roman" w:hAnsi="Times New Roman" w:cs="Times New Roman"/>
                <w:sz w:val="20"/>
                <w:szCs w:val="20"/>
                <w:lang w:eastAsia="bg-BG"/>
              </w:rPr>
              <w:t>ия -</w:t>
            </w:r>
            <w:r w:rsidRPr="004713DB">
              <w:rPr>
                <w:rFonts w:ascii="Times New Roman" w:eastAsia="Times New Roman" w:hAnsi="Times New Roman" w:cs="Times New Roman"/>
                <w:sz w:val="20"/>
                <w:szCs w:val="20"/>
                <w:lang w:eastAsia="bg-BG"/>
              </w:rPr>
              <w:t xml:space="preserve">  1 брой; </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 xml:space="preserve"> горен шкаф 80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 xml:space="preserve">с </w:t>
            </w:r>
            <w:r>
              <w:rPr>
                <w:rFonts w:ascii="Times New Roman" w:eastAsia="Times New Roman" w:hAnsi="Times New Roman" w:cs="Times New Roman"/>
                <w:sz w:val="20"/>
                <w:szCs w:val="20"/>
                <w:lang w:eastAsia="bg-BG"/>
              </w:rPr>
              <w:t>3 открити междур</w:t>
            </w:r>
            <w:r w:rsidRPr="004713DB">
              <w:rPr>
                <w:rFonts w:ascii="Times New Roman" w:eastAsia="Times New Roman" w:hAnsi="Times New Roman" w:cs="Times New Roman"/>
                <w:sz w:val="20"/>
                <w:szCs w:val="20"/>
                <w:lang w:eastAsia="bg-BG"/>
              </w:rPr>
              <w:t>афт</w:t>
            </w:r>
            <w:r>
              <w:rPr>
                <w:rFonts w:ascii="Times New Roman" w:eastAsia="Times New Roman" w:hAnsi="Times New Roman" w:cs="Times New Roman"/>
                <w:sz w:val="20"/>
                <w:szCs w:val="20"/>
                <w:lang w:eastAsia="bg-BG"/>
              </w:rPr>
              <w:t>ия -</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 xml:space="preserve"> 1 </w:t>
            </w:r>
            <w:r w:rsidRPr="004713DB">
              <w:rPr>
                <w:rFonts w:ascii="Times New Roman" w:eastAsia="Times New Roman" w:hAnsi="Times New Roman" w:cs="Times New Roman"/>
                <w:sz w:val="20"/>
                <w:szCs w:val="20"/>
                <w:lang w:eastAsia="bg-BG"/>
              </w:rPr>
              <w:t>брой;</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w:t>
            </w:r>
            <w:r w:rsidRPr="004713DB">
              <w:rPr>
                <w:rFonts w:ascii="Times New Roman" w:eastAsia="Times New Roman" w:hAnsi="Times New Roman" w:cs="Times New Roman"/>
                <w:sz w:val="20"/>
                <w:szCs w:val="20"/>
                <w:lang w:eastAsia="bg-BG"/>
              </w:rPr>
              <w:t xml:space="preserve"> горен шкаф 40</w:t>
            </w:r>
            <w:r>
              <w:rPr>
                <w:rFonts w:ascii="Times New Roman" w:eastAsia="Times New Roman" w:hAnsi="Times New Roman" w:cs="Times New Roman"/>
                <w:sz w:val="20"/>
                <w:szCs w:val="20"/>
                <w:lang w:eastAsia="bg-BG"/>
              </w:rPr>
              <w:t xml:space="preserve">см. </w:t>
            </w:r>
            <w:r w:rsidRPr="004713DB">
              <w:rPr>
                <w:rFonts w:ascii="Times New Roman" w:eastAsia="Times New Roman" w:hAnsi="Times New Roman" w:cs="Times New Roman"/>
                <w:sz w:val="20"/>
                <w:szCs w:val="20"/>
                <w:lang w:eastAsia="bg-BG"/>
              </w:rPr>
              <w:t xml:space="preserve"> с една врата и </w:t>
            </w:r>
            <w:r>
              <w:rPr>
                <w:rFonts w:ascii="Times New Roman" w:eastAsia="Times New Roman" w:hAnsi="Times New Roman" w:cs="Times New Roman"/>
                <w:sz w:val="20"/>
                <w:szCs w:val="20"/>
                <w:lang w:eastAsia="bg-BG"/>
              </w:rPr>
              <w:t>две между</w:t>
            </w:r>
            <w:r w:rsidRPr="004713DB">
              <w:rPr>
                <w:rFonts w:ascii="Times New Roman" w:eastAsia="Times New Roman" w:hAnsi="Times New Roman" w:cs="Times New Roman"/>
                <w:sz w:val="20"/>
                <w:szCs w:val="20"/>
                <w:lang w:eastAsia="bg-BG"/>
              </w:rPr>
              <w:t>рафт</w:t>
            </w:r>
            <w:r>
              <w:rPr>
                <w:rFonts w:ascii="Times New Roman" w:eastAsia="Times New Roman" w:hAnsi="Times New Roman" w:cs="Times New Roman"/>
                <w:sz w:val="20"/>
                <w:szCs w:val="20"/>
                <w:lang w:eastAsia="bg-BG"/>
              </w:rPr>
              <w:t>ия -</w:t>
            </w:r>
            <w:r w:rsidRPr="004713DB">
              <w:rPr>
                <w:rFonts w:ascii="Times New Roman" w:eastAsia="Times New Roman" w:hAnsi="Times New Roman" w:cs="Times New Roman"/>
                <w:sz w:val="20"/>
                <w:szCs w:val="20"/>
                <w:lang w:eastAsia="bg-BG"/>
              </w:rPr>
              <w:t xml:space="preserve"> 2 броя;</w:t>
            </w:r>
            <w:r w:rsidRPr="004713DB">
              <w:rPr>
                <w:rFonts w:ascii="Times New Roman" w:eastAsia="Times New Roman" w:hAnsi="Times New Roman" w:cs="Times New Roman"/>
                <w:sz w:val="20"/>
                <w:szCs w:val="20"/>
                <w:lang w:eastAsia="bg-BG"/>
              </w:rPr>
              <w:br/>
            </w:r>
            <w:r>
              <w:rPr>
                <w:rFonts w:ascii="Times New Roman" w:eastAsia="Times New Roman" w:hAnsi="Times New Roman" w:cs="Times New Roman"/>
                <w:sz w:val="20"/>
                <w:szCs w:val="20"/>
                <w:lang w:eastAsia="bg-BG"/>
              </w:rPr>
              <w:t>-</w:t>
            </w:r>
            <w:r w:rsidRPr="004713DB">
              <w:rPr>
                <w:rFonts w:ascii="Times New Roman" w:eastAsia="Times New Roman" w:hAnsi="Times New Roman" w:cs="Times New Roman"/>
                <w:sz w:val="20"/>
                <w:szCs w:val="20"/>
                <w:lang w:eastAsia="bg-BG"/>
              </w:rPr>
              <w:t>горен шкаф  60</w:t>
            </w:r>
            <w:r>
              <w:rPr>
                <w:rFonts w:ascii="Times New Roman" w:eastAsia="Times New Roman" w:hAnsi="Times New Roman" w:cs="Times New Roman"/>
                <w:sz w:val="20"/>
                <w:szCs w:val="20"/>
                <w:lang w:eastAsia="bg-BG"/>
              </w:rPr>
              <w:t>см</w:t>
            </w:r>
            <w:r w:rsidRPr="004713DB">
              <w:rPr>
                <w:rFonts w:ascii="Times New Roman" w:eastAsia="Times New Roman" w:hAnsi="Times New Roman" w:cs="Times New Roman"/>
                <w:sz w:val="20"/>
                <w:szCs w:val="20"/>
                <w:lang w:eastAsia="bg-BG"/>
              </w:rPr>
              <w:t xml:space="preserve">. </w:t>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 xml:space="preserve">с две врати и </w:t>
            </w:r>
            <w:r>
              <w:rPr>
                <w:rFonts w:ascii="Times New Roman" w:eastAsia="Times New Roman" w:hAnsi="Times New Roman" w:cs="Times New Roman"/>
                <w:sz w:val="20"/>
                <w:szCs w:val="20"/>
                <w:lang w:eastAsia="bg-BG"/>
              </w:rPr>
              <w:t>две между</w:t>
            </w:r>
            <w:r w:rsidRPr="004713DB">
              <w:rPr>
                <w:rFonts w:ascii="Times New Roman" w:eastAsia="Times New Roman" w:hAnsi="Times New Roman" w:cs="Times New Roman"/>
                <w:sz w:val="20"/>
                <w:szCs w:val="20"/>
                <w:lang w:eastAsia="bg-BG"/>
              </w:rPr>
              <w:t>рафт</w:t>
            </w:r>
            <w:r>
              <w:rPr>
                <w:rFonts w:ascii="Times New Roman" w:eastAsia="Times New Roman" w:hAnsi="Times New Roman" w:cs="Times New Roman"/>
                <w:sz w:val="20"/>
                <w:szCs w:val="20"/>
                <w:lang w:eastAsia="bg-BG"/>
              </w:rPr>
              <w:t>ия -</w:t>
            </w:r>
            <w:r w:rsidRPr="004713DB">
              <w:rPr>
                <w:rFonts w:ascii="Times New Roman" w:eastAsia="Times New Roman" w:hAnsi="Times New Roman" w:cs="Times New Roman"/>
                <w:sz w:val="20"/>
                <w:szCs w:val="20"/>
                <w:lang w:eastAsia="bg-BG"/>
              </w:rPr>
              <w:t xml:space="preserve"> 1 брой; </w:t>
            </w:r>
            <w:r w:rsidRPr="004713DB">
              <w:rPr>
                <w:rFonts w:ascii="Times New Roman" w:eastAsia="Times New Roman" w:hAnsi="Times New Roman" w:cs="Times New Roman"/>
                <w:sz w:val="20"/>
                <w:szCs w:val="20"/>
                <w:lang w:eastAsia="bg-BG"/>
              </w:rPr>
              <w:br/>
              <w:t>Цвят</w:t>
            </w:r>
            <w:r>
              <w:rPr>
                <w:rFonts w:ascii="Times New Roman" w:eastAsia="Times New Roman" w:hAnsi="Times New Roman" w:cs="Times New Roman"/>
                <w:sz w:val="20"/>
                <w:szCs w:val="20"/>
                <w:lang w:eastAsia="bg-BG"/>
              </w:rPr>
              <w:t xml:space="preserve"> ЛПДЧ</w:t>
            </w:r>
            <w:r w:rsidRPr="004713DB">
              <w:rPr>
                <w:rFonts w:ascii="Times New Roman" w:eastAsia="Times New Roman" w:hAnsi="Times New Roman" w:cs="Times New Roman"/>
                <w:sz w:val="20"/>
                <w:szCs w:val="20"/>
                <w:lang w:eastAsia="bg-BG"/>
              </w:rPr>
              <w:t xml:space="preserve">: избелен дъб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rPr>
                <w:rFonts w:ascii="Arial" w:eastAsia="Times New Roman" w:hAnsi="Arial" w:cs="Arial"/>
                <w:sz w:val="20"/>
                <w:szCs w:val="20"/>
                <w:lang w:eastAsia="bg-BG"/>
              </w:rPr>
            </w:pPr>
            <w:r>
              <w:rPr>
                <w:rFonts w:ascii="Arial" w:eastAsia="Times New Roman" w:hAnsi="Arial" w:cs="Arial"/>
                <w:noProof/>
                <w:sz w:val="20"/>
                <w:szCs w:val="20"/>
                <w:lang w:eastAsia="bg-BG"/>
              </w:rPr>
              <w:lastRenderedPageBreak/>
              <w:drawing>
                <wp:anchor distT="0" distB="0" distL="114300" distR="114300" simplePos="0" relativeHeight="251704320" behindDoc="0" locked="0" layoutInCell="1" allowOverlap="1" wp14:anchorId="1C475DED" wp14:editId="78EB0165">
                  <wp:simplePos x="0" y="0"/>
                  <wp:positionH relativeFrom="column">
                    <wp:posOffset>21590</wp:posOffset>
                  </wp:positionH>
                  <wp:positionV relativeFrom="paragraph">
                    <wp:posOffset>-2579370</wp:posOffset>
                  </wp:positionV>
                  <wp:extent cx="1955800" cy="2179320"/>
                  <wp:effectExtent l="0" t="0" r="6350" b="0"/>
                  <wp:wrapNone/>
                  <wp:docPr id="11" name="Picture 11"/>
                  <wp:cNvGraphicFramePr/>
                  <a:graphic xmlns:a="http://schemas.openxmlformats.org/drawingml/2006/main">
                    <a:graphicData uri="http://schemas.openxmlformats.org/drawingml/2006/picture">
                      <pic:pic xmlns:pic="http://schemas.openxmlformats.org/drawingml/2006/picture">
                        <pic:nvPicPr>
                          <pic:cNvPr id="3658" name="Picture 6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5800" cy="217932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r>
      <w:tr w:rsidR="00251601" w:rsidRPr="00A53DF9" w:rsidTr="00B0501C">
        <w:trPr>
          <w:trHeight w:val="2171"/>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lastRenderedPageBreak/>
              <w:t>7</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Плот </w:t>
            </w:r>
          </w:p>
        </w:tc>
        <w:tc>
          <w:tcPr>
            <w:tcW w:w="3282" w:type="dxa"/>
            <w:tcBorders>
              <w:top w:val="single" w:sz="4" w:space="0" w:color="auto"/>
              <w:left w:val="nil"/>
              <w:bottom w:val="single" w:sz="4" w:space="0" w:color="auto"/>
              <w:right w:val="nil"/>
            </w:tcBorders>
            <w:shd w:val="clear" w:color="auto" w:fill="auto"/>
            <w:noWrap/>
            <w:vAlign w:val="bottom"/>
            <w:hideMark/>
          </w:tcPr>
          <w:p w:rsidR="00251601" w:rsidRPr="004713DB" w:rsidRDefault="00251601" w:rsidP="00B0501C">
            <w:pPr>
              <w:spacing w:line="240" w:lineRule="auto"/>
              <w:jc w:val="both"/>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Барплот</w:t>
            </w:r>
            <w:r>
              <w:rPr>
                <w:rFonts w:ascii="Times New Roman" w:eastAsia="Times New Roman" w:hAnsi="Times New Roman" w:cs="Times New Roman"/>
                <w:sz w:val="20"/>
                <w:szCs w:val="20"/>
                <w:lang w:eastAsia="bg-BG"/>
              </w:rPr>
              <w:t xml:space="preserve"> с г</w:t>
            </w:r>
            <w:r w:rsidRPr="004713DB">
              <w:rPr>
                <w:rFonts w:ascii="Times New Roman" w:eastAsia="Times New Roman" w:hAnsi="Times New Roman" w:cs="Times New Roman"/>
                <w:sz w:val="20"/>
                <w:szCs w:val="20"/>
                <w:lang w:eastAsia="bg-BG"/>
              </w:rPr>
              <w:t>абаритни размери:</w:t>
            </w:r>
            <w:r>
              <w:rPr>
                <w:rFonts w:ascii="Times New Roman" w:eastAsia="Times New Roman" w:hAnsi="Times New Roman" w:cs="Times New Roman"/>
                <w:sz w:val="20"/>
                <w:szCs w:val="20"/>
                <w:lang w:eastAsia="bg-BG"/>
              </w:rPr>
              <w:t xml:space="preserve"> </w:t>
            </w:r>
            <w:r w:rsidRPr="004713DB">
              <w:rPr>
                <w:rFonts w:ascii="Times New Roman" w:eastAsia="Times New Roman" w:hAnsi="Times New Roman" w:cs="Times New Roman"/>
                <w:sz w:val="20"/>
                <w:szCs w:val="20"/>
                <w:lang w:eastAsia="bg-BG"/>
              </w:rPr>
              <w:t>Височина 150</w:t>
            </w:r>
            <w:r>
              <w:rPr>
                <w:rFonts w:ascii="Times New Roman" w:eastAsia="Times New Roman" w:hAnsi="Times New Roman" w:cs="Times New Roman"/>
                <w:sz w:val="20"/>
                <w:szCs w:val="20"/>
                <w:lang w:eastAsia="bg-BG"/>
              </w:rPr>
              <w:t>см</w:t>
            </w:r>
            <w:r w:rsidRPr="004713DB">
              <w:rPr>
                <w:rFonts w:ascii="Times New Roman" w:eastAsia="Times New Roman" w:hAnsi="Times New Roman" w:cs="Times New Roman"/>
                <w:sz w:val="20"/>
                <w:szCs w:val="20"/>
                <w:lang w:eastAsia="bg-BG"/>
              </w:rPr>
              <w:t>, широчина: 152</w:t>
            </w:r>
            <w:r>
              <w:rPr>
                <w:rFonts w:ascii="Times New Roman" w:eastAsia="Times New Roman" w:hAnsi="Times New Roman" w:cs="Times New Roman"/>
                <w:sz w:val="20"/>
                <w:szCs w:val="20"/>
                <w:lang w:eastAsia="bg-BG"/>
              </w:rPr>
              <w:t>см,</w:t>
            </w:r>
            <w:r w:rsidRPr="004713DB">
              <w:rPr>
                <w:rFonts w:ascii="Times New Roman" w:eastAsia="Times New Roman" w:hAnsi="Times New Roman" w:cs="Times New Roman"/>
                <w:sz w:val="20"/>
                <w:szCs w:val="20"/>
                <w:lang w:eastAsia="bg-BG"/>
              </w:rPr>
              <w:t xml:space="preserve"> дълбочина 40</w:t>
            </w:r>
            <w:r>
              <w:rPr>
                <w:rFonts w:ascii="Times New Roman" w:eastAsia="Times New Roman" w:hAnsi="Times New Roman" w:cs="Times New Roman"/>
                <w:sz w:val="20"/>
                <w:szCs w:val="20"/>
                <w:lang w:eastAsia="bg-BG"/>
              </w:rPr>
              <w:t>см</w:t>
            </w:r>
            <w:r w:rsidRPr="004713DB">
              <w:rPr>
                <w:rFonts w:ascii="Times New Roman" w:eastAsia="Times New Roman" w:hAnsi="Times New Roman" w:cs="Times New Roman"/>
                <w:sz w:val="20"/>
                <w:szCs w:val="20"/>
                <w:lang w:eastAsia="bg-BG"/>
              </w:rPr>
              <w:t xml:space="preserve">. Затворен с челен панел откъм стълбите отворен към седящите  под формата на етажерка с плот и тръба за стъпване.  </w:t>
            </w:r>
            <w:r>
              <w:rPr>
                <w:rFonts w:ascii="Times New Roman" w:eastAsia="Times New Roman" w:hAnsi="Times New Roman" w:cs="Times New Roman"/>
                <w:sz w:val="20"/>
                <w:szCs w:val="20"/>
                <w:lang w:eastAsia="bg-BG"/>
              </w:rPr>
              <w:t>Плот: монтиран на</w:t>
            </w:r>
            <w:r>
              <w:rPr>
                <w:rFonts w:ascii="Times New Roman" w:eastAsia="Times New Roman" w:hAnsi="Times New Roman" w:cs="Times New Roman"/>
                <w:sz w:val="20"/>
                <w:szCs w:val="20"/>
                <w:lang w:val="en-US" w:eastAsia="bg-BG"/>
              </w:rPr>
              <w:t xml:space="preserve"> </w:t>
            </w:r>
            <w:r>
              <w:rPr>
                <w:rFonts w:ascii="Times New Roman" w:eastAsia="Times New Roman" w:hAnsi="Times New Roman" w:cs="Times New Roman"/>
                <w:sz w:val="20"/>
                <w:szCs w:val="20"/>
                <w:lang w:eastAsia="bg-BG"/>
              </w:rPr>
              <w:t>30см.</w:t>
            </w:r>
            <w:r>
              <w:rPr>
                <w:rFonts w:ascii="Times New Roman" w:eastAsia="Times New Roman" w:hAnsi="Times New Roman" w:cs="Times New Roman"/>
                <w:sz w:val="20"/>
                <w:szCs w:val="20"/>
                <w:lang w:val="en-US" w:eastAsia="bg-BG"/>
              </w:rPr>
              <w:t xml:space="preserve"> </w:t>
            </w:r>
            <w:r w:rsidRPr="004713DB">
              <w:rPr>
                <w:rFonts w:ascii="Times New Roman" w:eastAsia="Times New Roman" w:hAnsi="Times New Roman" w:cs="Times New Roman"/>
                <w:sz w:val="20"/>
                <w:szCs w:val="20"/>
                <w:lang w:eastAsia="bg-BG"/>
              </w:rPr>
              <w:t xml:space="preserve"> под горния ръб на челния панел и страниците с подложни летви, невидими откъм седящите. Плотът да издържа товар от минимум 200kg от </w:t>
            </w:r>
            <w:r>
              <w:rPr>
                <w:rFonts w:ascii="Times New Roman" w:eastAsia="Times New Roman" w:hAnsi="Times New Roman" w:cs="Times New Roman"/>
                <w:sz w:val="20"/>
                <w:szCs w:val="20"/>
                <w:lang w:eastAsia="bg-BG"/>
              </w:rPr>
              <w:t xml:space="preserve">облягане </w:t>
            </w:r>
            <w:r w:rsidRPr="004713DB">
              <w:rPr>
                <w:rFonts w:ascii="Times New Roman" w:eastAsia="Times New Roman" w:hAnsi="Times New Roman" w:cs="Times New Roman"/>
                <w:sz w:val="20"/>
                <w:szCs w:val="20"/>
                <w:lang w:eastAsia="bg-BG"/>
              </w:rPr>
              <w:t>на</w:t>
            </w:r>
            <w:r>
              <w:rPr>
                <w:rFonts w:ascii="Times New Roman" w:eastAsia="Times New Roman" w:hAnsi="Times New Roman" w:cs="Times New Roman"/>
                <w:sz w:val="20"/>
                <w:szCs w:val="20"/>
                <w:lang w:eastAsia="bg-BG"/>
              </w:rPr>
              <w:t xml:space="preserve"> него на</w:t>
            </w:r>
            <w:r w:rsidRPr="004713DB">
              <w:rPr>
                <w:rFonts w:ascii="Times New Roman" w:eastAsia="Times New Roman" w:hAnsi="Times New Roman" w:cs="Times New Roman"/>
                <w:sz w:val="20"/>
                <w:szCs w:val="20"/>
                <w:lang w:eastAsia="bg-BG"/>
              </w:rPr>
              <w:t xml:space="preserve"> няколко лица. Тръба, фиксирана чрез муфи и </w:t>
            </w:r>
            <w:r>
              <w:rPr>
                <w:rFonts w:ascii="Arial" w:eastAsia="Times New Roman" w:hAnsi="Arial" w:cs="Arial"/>
                <w:noProof/>
                <w:sz w:val="20"/>
                <w:szCs w:val="20"/>
                <w:lang w:eastAsia="bg-BG"/>
              </w:rPr>
              <w:drawing>
                <wp:anchor distT="0" distB="0" distL="114300" distR="114300" simplePos="0" relativeHeight="251710464" behindDoc="0" locked="0" layoutInCell="1" allowOverlap="1" wp14:anchorId="6AA177A6" wp14:editId="4F78142A">
                  <wp:simplePos x="0" y="0"/>
                  <wp:positionH relativeFrom="column">
                    <wp:posOffset>2303145</wp:posOffset>
                  </wp:positionH>
                  <wp:positionV relativeFrom="paragraph">
                    <wp:posOffset>974090</wp:posOffset>
                  </wp:positionV>
                  <wp:extent cx="1466850" cy="12382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3666" name="Picture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713DB">
              <w:rPr>
                <w:rFonts w:ascii="Times New Roman" w:eastAsia="Times New Roman" w:hAnsi="Times New Roman" w:cs="Times New Roman"/>
                <w:sz w:val="20"/>
                <w:szCs w:val="20"/>
                <w:lang w:eastAsia="bg-BG"/>
              </w:rPr>
              <w:t xml:space="preserve">разпробиване на страниците. Видимата страница трябва да бъде частично разпробита за да не се вижда тръбата откъм залата. Съединението да издържа натоварване на стъпване от минимум 200 kg от едновременно изправяне върху него на няколко лица. Барплотът се фиксира към стената отляво, гледано откъм позицията на седящия и плътно допира с челния панел наличните  стълби отпред. Материал, с изключение на тръбата:  ЛПДЧ с дебелина 25 mm с всички видими ръбове, кантирани. Допустимо е челният панел да бъде с дебелина 18 mm. Плотът се формира от две слепени ЛПДЧ, всяко с дебелина 25 mm за постигане на обща дебелина от 50 </w:t>
            </w:r>
            <w:r w:rsidRPr="004713DB">
              <w:rPr>
                <w:rFonts w:ascii="Times New Roman" w:eastAsia="Times New Roman" w:hAnsi="Times New Roman" w:cs="Times New Roman"/>
                <w:sz w:val="20"/>
                <w:szCs w:val="20"/>
                <w:lang w:eastAsia="bg-BG"/>
              </w:rPr>
              <w:lastRenderedPageBreak/>
              <w:t>mm . Захващане на плота и страниците помежду им с евровинтове 5/50 или по-големи. Тръба от неръждаема стомана, диаметър минимум 50 mm, дебелина, минимум 3 mm.</w:t>
            </w:r>
          </w:p>
          <w:p w:rsidR="00251601" w:rsidRPr="008F55B1" w:rsidRDefault="00251601" w:rsidP="00B0501C">
            <w:pPr>
              <w:spacing w:line="240" w:lineRule="auto"/>
              <w:jc w:val="both"/>
              <w:rPr>
                <w:rFonts w:ascii="Times New Roman" w:eastAsia="Times New Roman" w:hAnsi="Times New Roman" w:cs="Times New Roman"/>
                <w:sz w:val="20"/>
                <w:szCs w:val="20"/>
                <w:lang w:val="en-US" w:eastAsia="bg-BG"/>
              </w:rPr>
            </w:pPr>
            <w:r w:rsidRPr="004713DB">
              <w:rPr>
                <w:rFonts w:ascii="Times New Roman" w:eastAsia="Times New Roman" w:hAnsi="Times New Roman" w:cs="Times New Roman"/>
                <w:sz w:val="20"/>
                <w:szCs w:val="20"/>
                <w:lang w:eastAsia="bg-BG"/>
              </w:rPr>
              <w:t>Цвят</w:t>
            </w:r>
            <w:r>
              <w:rPr>
                <w:rFonts w:ascii="Times New Roman" w:eastAsia="Times New Roman" w:hAnsi="Times New Roman" w:cs="Times New Roman"/>
                <w:sz w:val="20"/>
                <w:szCs w:val="20"/>
                <w:lang w:eastAsia="bg-BG"/>
              </w:rPr>
              <w:t xml:space="preserve"> ЛПДЧ</w:t>
            </w:r>
            <w:r w:rsidRPr="004713DB">
              <w:rPr>
                <w:rFonts w:ascii="Times New Roman" w:eastAsia="Times New Roman" w:hAnsi="Times New Roman" w:cs="Times New Roman"/>
                <w:sz w:val="20"/>
                <w:szCs w:val="20"/>
                <w:lang w:eastAsia="bg-BG"/>
              </w:rPr>
              <w:t>: бук</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rPr>
                <w:rFonts w:ascii="Arial" w:eastAsia="Times New Roman" w:hAnsi="Arial" w:cs="Arial"/>
                <w:sz w:val="20"/>
                <w:szCs w:val="20"/>
                <w:lang w:eastAsia="bg-BG"/>
              </w:rPr>
            </w:pPr>
          </w:p>
        </w:tc>
        <w:tc>
          <w:tcPr>
            <w:tcW w:w="1118" w:type="dxa"/>
            <w:tcBorders>
              <w:top w:val="single" w:sz="4" w:space="0" w:color="auto"/>
              <w:left w:val="single" w:sz="4" w:space="0" w:color="auto"/>
              <w:bottom w:val="single" w:sz="4" w:space="0" w:color="auto"/>
              <w:right w:val="single" w:sz="4" w:space="0" w:color="auto"/>
            </w:tcBorders>
          </w:tcPr>
          <w:p w:rsidR="00251601" w:rsidRPr="00A53DF9" w:rsidRDefault="00251601" w:rsidP="00B0501C">
            <w:pPr>
              <w:spacing w:after="0" w:line="240" w:lineRule="auto"/>
              <w:rPr>
                <w:rFonts w:ascii="Arial" w:eastAsia="Times New Roman" w:hAnsi="Arial" w:cs="Arial"/>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Pr="00A53DF9" w:rsidRDefault="00251601" w:rsidP="00B0501C">
            <w:pPr>
              <w:spacing w:after="0" w:line="240" w:lineRule="auto"/>
              <w:rPr>
                <w:rFonts w:ascii="Arial" w:eastAsia="Times New Roman" w:hAnsi="Arial" w:cs="Arial"/>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Pr="00A53DF9" w:rsidRDefault="00251601" w:rsidP="00B0501C">
            <w:pPr>
              <w:spacing w:after="0" w:line="240" w:lineRule="auto"/>
              <w:rPr>
                <w:rFonts w:ascii="Arial" w:eastAsia="Times New Roman" w:hAnsi="Arial" w:cs="Arial"/>
                <w:sz w:val="20"/>
                <w:szCs w:val="20"/>
                <w:lang w:eastAsia="bg-BG"/>
              </w:rPr>
            </w:pPr>
          </w:p>
        </w:tc>
      </w:tr>
      <w:tr w:rsidR="00251601" w:rsidRPr="00A53DF9" w:rsidTr="00B0501C">
        <w:trPr>
          <w:trHeight w:val="5146"/>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lastRenderedPageBreak/>
              <w:t>8</w:t>
            </w:r>
          </w:p>
        </w:tc>
        <w:tc>
          <w:tcPr>
            <w:tcW w:w="1696" w:type="dxa"/>
            <w:tcBorders>
              <w:top w:val="nil"/>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Дървен подиум с 3 стъпала            </w:t>
            </w:r>
          </w:p>
        </w:tc>
        <w:tc>
          <w:tcPr>
            <w:tcW w:w="3282" w:type="dxa"/>
            <w:tcBorders>
              <w:top w:val="nil"/>
              <w:left w:val="nil"/>
              <w:bottom w:val="single" w:sz="4" w:space="0" w:color="auto"/>
              <w:right w:val="nil"/>
            </w:tcBorders>
            <w:shd w:val="clear" w:color="auto" w:fill="auto"/>
            <w:vAlign w:val="bottom"/>
            <w:hideMark/>
          </w:tcPr>
          <w:p w:rsidR="00251601" w:rsidRPr="008F55B1" w:rsidRDefault="00251601" w:rsidP="00B0501C">
            <w:pPr>
              <w:spacing w:after="0" w:line="240" w:lineRule="auto"/>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Дървен подиум с р-ри:д. 480/ш.150/ в.45см.</w:t>
            </w:r>
          </w:p>
          <w:p w:rsidR="00251601" w:rsidRPr="004713DB" w:rsidRDefault="00251601" w:rsidP="00B0501C">
            <w:pPr>
              <w:spacing w:after="0" w:line="240" w:lineRule="auto"/>
              <w:jc w:val="both"/>
              <w:rPr>
                <w:rFonts w:ascii="Times New Roman" w:eastAsia="Times New Roman" w:hAnsi="Times New Roman" w:cs="Times New Roman"/>
                <w:sz w:val="20"/>
                <w:szCs w:val="20"/>
                <w:lang w:eastAsia="bg-BG"/>
              </w:rPr>
            </w:pPr>
            <w:r w:rsidRPr="004713DB">
              <w:rPr>
                <w:rFonts w:ascii="Times New Roman" w:eastAsia="Times New Roman" w:hAnsi="Times New Roman" w:cs="Times New Roman"/>
                <w:sz w:val="20"/>
                <w:szCs w:val="20"/>
                <w:lang w:eastAsia="bg-BG"/>
              </w:rPr>
              <w:t>Дървеният подиум се състои от общо четири модула съгласно чертежа, които могат да се преместват и пренасят. Изработени са от лека метална  конструкция, облицована с OSB плоскост 22 мм от всички страни без дъното. Залепена от  всички страни без дъното PVC настилка в топъл цвят, избран и съгласуван с възложителя.</w:t>
            </w:r>
            <w:r w:rsidRPr="004713DB">
              <w:rPr>
                <w:rFonts w:ascii="Times New Roman" w:eastAsia="Times New Roman" w:hAnsi="Times New Roman" w:cs="Times New Roman"/>
                <w:sz w:val="20"/>
                <w:szCs w:val="20"/>
                <w:lang w:eastAsia="bg-BG"/>
              </w:rPr>
              <w:br/>
              <w:t>Всички ръбове на модулите да са обрамчени с равнораменен алуминиев ъгъл. Модулите да са приспособени за  лесно преместване и пренасяне чрез предвидени отвори в страни за захващане.</w:t>
            </w:r>
            <w:r w:rsidRPr="004713DB">
              <w:rPr>
                <w:rFonts w:ascii="Times New Roman" w:eastAsia="Times New Roman" w:hAnsi="Times New Roman" w:cs="Times New Roman"/>
                <w:sz w:val="20"/>
                <w:szCs w:val="20"/>
                <w:lang w:eastAsia="bg-BG"/>
              </w:rPr>
              <w:br/>
              <w:t>Модул 2 и Модул 3 са взаимозаменяеми.</w:t>
            </w:r>
            <w:r w:rsidRPr="004713DB">
              <w:rPr>
                <w:rFonts w:ascii="Times New Roman" w:eastAsia="Times New Roman" w:hAnsi="Times New Roman" w:cs="Times New Roman"/>
                <w:sz w:val="20"/>
                <w:szCs w:val="20"/>
                <w:lang w:eastAsia="bg-BG"/>
              </w:rPr>
              <w:br/>
              <w:t>Товароносимост на всеки от модулите мин. 220кг.</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rPr>
                <w:rFonts w:ascii="Arial" w:eastAsia="Times New Roman" w:hAnsi="Arial" w:cs="Arial"/>
                <w:sz w:val="20"/>
                <w:szCs w:val="20"/>
                <w:lang w:eastAsia="bg-BG"/>
              </w:rPr>
            </w:pPr>
            <w:r>
              <w:rPr>
                <w:rFonts w:ascii="Arial" w:eastAsia="Times New Roman" w:hAnsi="Arial" w:cs="Arial"/>
                <w:noProof/>
                <w:sz w:val="20"/>
                <w:szCs w:val="20"/>
                <w:lang w:eastAsia="bg-BG"/>
              </w:rPr>
              <w:drawing>
                <wp:anchor distT="0" distB="0" distL="114300" distR="114300" simplePos="0" relativeHeight="251711488" behindDoc="0" locked="0" layoutInCell="1" allowOverlap="1" wp14:anchorId="4CAA6892" wp14:editId="407A96A9">
                  <wp:simplePos x="0" y="0"/>
                  <wp:positionH relativeFrom="column">
                    <wp:posOffset>186055</wp:posOffset>
                  </wp:positionH>
                  <wp:positionV relativeFrom="paragraph">
                    <wp:posOffset>-1797050</wp:posOffset>
                  </wp:positionV>
                  <wp:extent cx="1743710" cy="977900"/>
                  <wp:effectExtent l="0" t="0" r="8890" b="0"/>
                  <wp:wrapNone/>
                  <wp:docPr id="13" name="Picture 13"/>
                  <wp:cNvGraphicFramePr/>
                  <a:graphic xmlns:a="http://schemas.openxmlformats.org/drawingml/2006/main">
                    <a:graphicData uri="http://schemas.openxmlformats.org/drawingml/2006/picture">
                      <pic:pic xmlns:pic="http://schemas.openxmlformats.org/drawingml/2006/picture">
                        <pic:nvPicPr>
                          <pic:cNvPr id="3667" name="Picture 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710" cy="977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c>
          <w:tcPr>
            <w:tcW w:w="2268" w:type="dxa"/>
            <w:tcBorders>
              <w:top w:val="nil"/>
              <w:left w:val="single" w:sz="4" w:space="0" w:color="auto"/>
              <w:bottom w:val="single" w:sz="4" w:space="0" w:color="auto"/>
              <w:right w:val="single" w:sz="4" w:space="0" w:color="auto"/>
            </w:tcBorders>
          </w:tcPr>
          <w:p w:rsidR="00251601" w:rsidRDefault="00251601" w:rsidP="00B0501C">
            <w:pPr>
              <w:spacing w:after="0" w:line="240" w:lineRule="auto"/>
              <w:rPr>
                <w:rFonts w:ascii="Arial" w:eastAsia="Times New Roman" w:hAnsi="Arial" w:cs="Arial"/>
                <w:noProof/>
                <w:sz w:val="20"/>
                <w:szCs w:val="20"/>
                <w:lang w:eastAsia="bg-BG"/>
              </w:rPr>
            </w:pPr>
          </w:p>
        </w:tc>
      </w:tr>
      <w:tr w:rsidR="00251601" w:rsidRPr="00A53DF9" w:rsidTr="00B0501C">
        <w:trPr>
          <w:trHeight w:val="4036"/>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lastRenderedPageBreak/>
              <w:t>9</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Бюро </w:t>
            </w:r>
          </w:p>
        </w:tc>
        <w:tc>
          <w:tcPr>
            <w:tcW w:w="3282" w:type="dxa"/>
            <w:tcBorders>
              <w:top w:val="single" w:sz="4" w:space="0" w:color="auto"/>
              <w:left w:val="nil"/>
              <w:bottom w:val="single" w:sz="4" w:space="0" w:color="auto"/>
              <w:right w:val="nil"/>
            </w:tcBorders>
            <w:shd w:val="clear" w:color="auto" w:fill="auto"/>
            <w:vAlign w:val="center"/>
            <w:hideMark/>
          </w:tcPr>
          <w:p w:rsidR="00251601" w:rsidRDefault="00251601" w:rsidP="00B0501C">
            <w:pPr>
              <w:spacing w:after="0" w:line="240" w:lineRule="auto"/>
              <w:jc w:val="both"/>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Бюро </w:t>
            </w:r>
            <w:r>
              <w:rPr>
                <w:rFonts w:ascii="Times New Roman" w:eastAsia="Times New Roman" w:hAnsi="Times New Roman" w:cs="Times New Roman"/>
                <w:color w:val="000000"/>
                <w:sz w:val="20"/>
                <w:szCs w:val="20"/>
                <w:lang w:eastAsia="bg-BG"/>
              </w:rPr>
              <w:t xml:space="preserve"> с размери д.</w:t>
            </w:r>
            <w:r w:rsidRPr="004713DB">
              <w:rPr>
                <w:rFonts w:ascii="Times New Roman" w:eastAsia="Times New Roman" w:hAnsi="Times New Roman" w:cs="Times New Roman"/>
                <w:color w:val="000000"/>
                <w:sz w:val="20"/>
                <w:szCs w:val="20"/>
                <w:lang w:eastAsia="bg-BG"/>
              </w:rPr>
              <w:t>120/</w:t>
            </w:r>
            <w:r>
              <w:rPr>
                <w:rFonts w:ascii="Times New Roman" w:eastAsia="Times New Roman" w:hAnsi="Times New Roman" w:cs="Times New Roman"/>
                <w:color w:val="000000"/>
                <w:sz w:val="20"/>
                <w:szCs w:val="20"/>
                <w:lang w:eastAsia="bg-BG"/>
              </w:rPr>
              <w:t>ш.</w:t>
            </w:r>
            <w:r w:rsidRPr="004713DB">
              <w:rPr>
                <w:rFonts w:ascii="Times New Roman" w:eastAsia="Times New Roman" w:hAnsi="Times New Roman" w:cs="Times New Roman"/>
                <w:color w:val="000000"/>
                <w:sz w:val="20"/>
                <w:szCs w:val="20"/>
                <w:lang w:eastAsia="bg-BG"/>
              </w:rPr>
              <w:t>60/</w:t>
            </w:r>
            <w:r>
              <w:rPr>
                <w:rFonts w:ascii="Times New Roman" w:eastAsia="Times New Roman" w:hAnsi="Times New Roman" w:cs="Times New Roman"/>
                <w:color w:val="000000"/>
                <w:sz w:val="20"/>
                <w:szCs w:val="20"/>
                <w:lang w:eastAsia="bg-BG"/>
              </w:rPr>
              <w:t>в.</w:t>
            </w:r>
            <w:r w:rsidRPr="004713DB">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eastAsia="bg-BG"/>
              </w:rPr>
              <w:t>4</w:t>
            </w:r>
            <w:r w:rsidRPr="004713DB">
              <w:rPr>
                <w:rFonts w:ascii="Times New Roman" w:eastAsia="Times New Roman" w:hAnsi="Times New Roman" w:cs="Times New Roman"/>
                <w:color w:val="000000"/>
                <w:sz w:val="20"/>
                <w:szCs w:val="20"/>
                <w:lang w:eastAsia="bg-BG"/>
              </w:rPr>
              <w:t>см</w:t>
            </w:r>
          </w:p>
          <w:p w:rsidR="00251601" w:rsidRDefault="00251601" w:rsidP="00B0501C">
            <w:pPr>
              <w:spacing w:after="0" w:line="240" w:lineRule="auto"/>
              <w:jc w:val="both"/>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Материал ЛПДЧ, с всички видими ръбове, кантирани. Дебелина на плота мин. 25 mm, останалите елементи 16 mm (18 mm допустимо). Захващане на плота,  и гърба за страниците с евровинтове 5/50 или по-големи. С цял преден панел, разположен по цялата височина на бюрото. </w:t>
            </w:r>
            <w:r w:rsidRPr="004713DB">
              <w:rPr>
                <w:rFonts w:ascii="Times New Roman" w:eastAsia="Times New Roman" w:hAnsi="Times New Roman" w:cs="Times New Roman"/>
                <w:color w:val="000000"/>
                <w:sz w:val="20"/>
                <w:szCs w:val="20"/>
                <w:lang w:eastAsia="bg-BG"/>
              </w:rPr>
              <w:br/>
              <w:t>На панела  са монтирани 3 бр. декоративни  ивици кантирано ЛПДЧ с височина 15</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xml:space="preserve"> и отстояние между тях 4</w:t>
            </w:r>
            <w:r>
              <w:rPr>
                <w:rFonts w:ascii="Times New Roman" w:eastAsia="Times New Roman" w:hAnsi="Times New Roman" w:cs="Times New Roman"/>
                <w:color w:val="000000"/>
                <w:sz w:val="20"/>
                <w:szCs w:val="20"/>
                <w:lang w:eastAsia="bg-BG"/>
              </w:rPr>
              <w:t xml:space="preserve"> см.</w:t>
            </w:r>
            <w:r w:rsidRPr="004713DB">
              <w:rPr>
                <w:rFonts w:ascii="Times New Roman" w:eastAsia="Times New Roman" w:hAnsi="Times New Roman" w:cs="Times New Roman"/>
                <w:color w:val="000000"/>
                <w:sz w:val="20"/>
                <w:szCs w:val="20"/>
                <w:lang w:eastAsia="bg-BG"/>
              </w:rPr>
              <w:t>, първата фиксирана на 10</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xml:space="preserve"> над долния ръб на предния панел.</w:t>
            </w:r>
          </w:p>
          <w:p w:rsidR="00251601" w:rsidRDefault="00251601" w:rsidP="00B0501C">
            <w:pPr>
              <w:spacing w:after="0" w:line="240" w:lineRule="auto"/>
              <w:jc w:val="both"/>
              <w:rPr>
                <w:rFonts w:ascii="Times New Roman" w:eastAsia="Times New Roman" w:hAnsi="Times New Roman" w:cs="Times New Roman"/>
                <w:sz w:val="20"/>
                <w:szCs w:val="20"/>
                <w:lang w:eastAsia="bg-BG"/>
              </w:rPr>
            </w:pPr>
          </w:p>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sz w:val="20"/>
                <w:szCs w:val="20"/>
                <w:lang w:eastAsia="bg-BG"/>
              </w:rPr>
              <w:t>Цвят</w:t>
            </w:r>
            <w:r>
              <w:rPr>
                <w:rFonts w:ascii="Times New Roman" w:eastAsia="Times New Roman" w:hAnsi="Times New Roman" w:cs="Times New Roman"/>
                <w:sz w:val="20"/>
                <w:szCs w:val="20"/>
                <w:lang w:eastAsia="bg-BG"/>
              </w:rPr>
              <w:t xml:space="preserve"> ЛПДЧ</w:t>
            </w:r>
            <w:r w:rsidRPr="004713DB">
              <w:rPr>
                <w:rFonts w:ascii="Times New Roman" w:eastAsia="Times New Roman" w:hAnsi="Times New Roman" w:cs="Times New Roman"/>
                <w:sz w:val="20"/>
                <w:szCs w:val="20"/>
                <w:lang w:eastAsia="bg-BG"/>
              </w:rPr>
              <w:t xml:space="preserve">: избелен дъб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601" w:rsidRPr="00A53DF9" w:rsidRDefault="00251601" w:rsidP="00B0501C">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noProof/>
                <w:color w:val="000000"/>
                <w:sz w:val="20"/>
                <w:szCs w:val="20"/>
                <w:lang w:eastAsia="bg-BG"/>
              </w:rPr>
              <w:drawing>
                <wp:anchor distT="0" distB="0" distL="114300" distR="114300" simplePos="0" relativeHeight="251712512" behindDoc="0" locked="0" layoutInCell="1" allowOverlap="1" wp14:anchorId="39F2A145" wp14:editId="2C219FAC">
                  <wp:simplePos x="0" y="0"/>
                  <wp:positionH relativeFrom="column">
                    <wp:posOffset>-36830</wp:posOffset>
                  </wp:positionH>
                  <wp:positionV relativeFrom="paragraph">
                    <wp:posOffset>-565150</wp:posOffset>
                  </wp:positionV>
                  <wp:extent cx="2083435" cy="120142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3668" name="Picture 7"/>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3435" cy="120142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rPr>
                <w:rFonts w:ascii="Times New Roman" w:eastAsia="Times New Roman" w:hAnsi="Times New Roman" w:cs="Times New Roman"/>
                <w:noProof/>
                <w:color w:val="000000"/>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rPr>
                <w:rFonts w:ascii="Times New Roman" w:eastAsia="Times New Roman" w:hAnsi="Times New Roman" w:cs="Times New Roman"/>
                <w:noProof/>
                <w:color w:val="000000"/>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rPr>
                <w:rFonts w:ascii="Times New Roman" w:eastAsia="Times New Roman" w:hAnsi="Times New Roman" w:cs="Times New Roman"/>
                <w:noProof/>
                <w:color w:val="000000"/>
                <w:sz w:val="20"/>
                <w:szCs w:val="20"/>
                <w:lang w:eastAsia="bg-BG"/>
              </w:rPr>
            </w:pPr>
          </w:p>
        </w:tc>
      </w:tr>
      <w:tr w:rsidR="00251601" w:rsidRPr="00A53DF9" w:rsidTr="00B0501C">
        <w:trPr>
          <w:trHeight w:val="2902"/>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601" w:rsidRPr="00A53DF9" w:rsidRDefault="00251601" w:rsidP="00B0501C">
            <w:pPr>
              <w:spacing w:after="0" w:line="240" w:lineRule="auto"/>
              <w:jc w:val="center"/>
              <w:rPr>
                <w:rFonts w:ascii="Arial" w:eastAsia="Times New Roman" w:hAnsi="Arial" w:cs="Arial"/>
                <w:sz w:val="20"/>
                <w:szCs w:val="20"/>
                <w:lang w:eastAsia="bg-BG"/>
              </w:rPr>
            </w:pPr>
            <w:r w:rsidRPr="00A53DF9">
              <w:rPr>
                <w:rFonts w:ascii="Arial" w:eastAsia="Times New Roman" w:hAnsi="Arial" w:cs="Arial"/>
                <w:sz w:val="20"/>
                <w:szCs w:val="20"/>
                <w:lang w:eastAsia="bg-BG"/>
              </w:rPr>
              <w:t>10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601" w:rsidRPr="004713DB" w:rsidRDefault="00251601" w:rsidP="00B0501C">
            <w:pPr>
              <w:spacing w:after="0" w:line="240" w:lineRule="auto"/>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 xml:space="preserve">Катедра </w:t>
            </w:r>
          </w:p>
        </w:tc>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601" w:rsidRDefault="00251601" w:rsidP="00B0501C">
            <w:pPr>
              <w:spacing w:after="0" w:line="240" w:lineRule="auto"/>
              <w:jc w:val="both"/>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color w:val="000000"/>
                <w:sz w:val="20"/>
                <w:szCs w:val="20"/>
                <w:lang w:eastAsia="bg-BG"/>
              </w:rPr>
              <w:t>Височина 120</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широчина: 60</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дълбочина към говорещия: 60</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Затворена с челен панел откъм залата и страници от двете страни и отворена под формата на етажерка с плот и един рафт към говорещия. Плот: откъм залата плоска повърхност по цялата работна широчина с дълбочина 15</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xml:space="preserve"> за поставяне на чаши и други предмети; в тази му част има технологичен отвор в десния ъгъл за окабеляване. </w:t>
            </w:r>
          </w:p>
          <w:p w:rsidR="00251601" w:rsidRDefault="00251601" w:rsidP="00B0501C">
            <w:pPr>
              <w:spacing w:after="0" w:line="240" w:lineRule="auto"/>
              <w:jc w:val="both"/>
              <w:rPr>
                <w:rFonts w:ascii="Times New Roman" w:eastAsia="Times New Roman" w:hAnsi="Times New Roman" w:cs="Times New Roman"/>
                <w:sz w:val="20"/>
                <w:szCs w:val="20"/>
                <w:lang w:eastAsia="bg-BG"/>
              </w:rPr>
            </w:pPr>
            <w:r w:rsidRPr="004713DB">
              <w:rPr>
                <w:rFonts w:ascii="Times New Roman" w:eastAsia="Times New Roman" w:hAnsi="Times New Roman" w:cs="Times New Roman"/>
                <w:color w:val="000000"/>
                <w:sz w:val="20"/>
                <w:szCs w:val="20"/>
                <w:lang w:eastAsia="bg-BG"/>
              </w:rPr>
              <w:t xml:space="preserve">Следва наклонена повърхност под ъгъл приблизително 15 градуса към говорещия по цялата работна </w:t>
            </w:r>
            <w:r w:rsidRPr="004713DB">
              <w:rPr>
                <w:rFonts w:ascii="Times New Roman" w:eastAsia="Times New Roman" w:hAnsi="Times New Roman" w:cs="Times New Roman"/>
                <w:color w:val="000000"/>
                <w:sz w:val="20"/>
                <w:szCs w:val="20"/>
                <w:lang w:eastAsia="bg-BG"/>
              </w:rPr>
              <w:lastRenderedPageBreak/>
              <w:t>широчина. Плотът е 5</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xml:space="preserve"> по нисък от стените на катедрата откъм залата и достига до 8</w:t>
            </w:r>
            <w:r>
              <w:rPr>
                <w:rFonts w:ascii="Times New Roman" w:eastAsia="Times New Roman" w:hAnsi="Times New Roman" w:cs="Times New Roman"/>
                <w:color w:val="000000"/>
                <w:sz w:val="20"/>
                <w:szCs w:val="20"/>
                <w:lang w:eastAsia="bg-BG"/>
              </w:rPr>
              <w:t xml:space="preserve">см. </w:t>
            </w:r>
            <w:r w:rsidRPr="004713DB">
              <w:rPr>
                <w:rFonts w:ascii="Times New Roman" w:eastAsia="Times New Roman" w:hAnsi="Times New Roman" w:cs="Times New Roman"/>
                <w:color w:val="000000"/>
                <w:sz w:val="20"/>
                <w:szCs w:val="20"/>
                <w:lang w:eastAsia="bg-BG"/>
              </w:rPr>
              <w:t xml:space="preserve"> разлика със страниците откъм говорещия. Рафт, разположен на 36</w:t>
            </w:r>
            <w:r>
              <w:rPr>
                <w:rFonts w:ascii="Times New Roman" w:eastAsia="Times New Roman" w:hAnsi="Times New Roman" w:cs="Times New Roman"/>
                <w:color w:val="000000"/>
                <w:sz w:val="20"/>
                <w:szCs w:val="20"/>
                <w:lang w:eastAsia="bg-BG"/>
              </w:rPr>
              <w:t xml:space="preserve">см. </w:t>
            </w:r>
            <w:r w:rsidRPr="004713DB">
              <w:rPr>
                <w:rFonts w:ascii="Times New Roman" w:eastAsia="Times New Roman" w:hAnsi="Times New Roman" w:cs="Times New Roman"/>
                <w:color w:val="000000"/>
                <w:sz w:val="20"/>
                <w:szCs w:val="20"/>
                <w:lang w:eastAsia="bg-BG"/>
              </w:rPr>
              <w:t xml:space="preserve"> под плота по цялата дълбочина на катедрата. Материал: ЛПДЧ с всички видими ръбове кантирани. Дебелина на плота 18 mm, останалите елементи от ЛПДЧ 16 mm (допустимо 18 mm). Захващане на плота и рафта за страниците с евровинтове 5/50 или по-големи.  На предния панел и по лявата страница, гледано откъм залата са монтирани 3 бр. декоративни  ивици кантирано ЛПДЧ,</w:t>
            </w:r>
            <w:r>
              <w:rPr>
                <w:rFonts w:ascii="Times New Roman" w:eastAsia="Times New Roman" w:hAnsi="Times New Roman" w:cs="Times New Roman"/>
                <w:color w:val="000000"/>
                <w:sz w:val="20"/>
                <w:szCs w:val="20"/>
                <w:lang w:eastAsia="bg-BG"/>
              </w:rPr>
              <w:t xml:space="preserve"> </w:t>
            </w:r>
            <w:r w:rsidRPr="004713DB">
              <w:rPr>
                <w:rFonts w:ascii="Times New Roman" w:eastAsia="Times New Roman" w:hAnsi="Times New Roman" w:cs="Times New Roman"/>
                <w:color w:val="000000"/>
                <w:sz w:val="20"/>
                <w:szCs w:val="20"/>
                <w:lang w:eastAsia="bg-BG"/>
              </w:rPr>
              <w:t xml:space="preserve"> продължение на ивиците от арт. № 9 с височина 15</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xml:space="preserve"> и отстояние между тях 4</w:t>
            </w:r>
            <w:r>
              <w:rPr>
                <w:rFonts w:ascii="Times New Roman" w:eastAsia="Times New Roman" w:hAnsi="Times New Roman" w:cs="Times New Roman"/>
                <w:color w:val="000000"/>
                <w:sz w:val="20"/>
                <w:szCs w:val="20"/>
                <w:lang w:eastAsia="bg-BG"/>
              </w:rPr>
              <w:t>см.</w:t>
            </w:r>
            <w:r w:rsidRPr="004713DB">
              <w:rPr>
                <w:rFonts w:ascii="Times New Roman" w:eastAsia="Times New Roman" w:hAnsi="Times New Roman" w:cs="Times New Roman"/>
                <w:color w:val="000000"/>
                <w:sz w:val="20"/>
                <w:szCs w:val="20"/>
                <w:lang w:eastAsia="bg-BG"/>
              </w:rPr>
              <w:t>, първата фиксирана на 10</w:t>
            </w:r>
            <w:r>
              <w:rPr>
                <w:rFonts w:ascii="Times New Roman" w:eastAsia="Times New Roman" w:hAnsi="Times New Roman" w:cs="Times New Roman"/>
                <w:color w:val="000000"/>
                <w:sz w:val="20"/>
                <w:szCs w:val="20"/>
                <w:lang w:eastAsia="bg-BG"/>
              </w:rPr>
              <w:t xml:space="preserve">см. </w:t>
            </w:r>
            <w:r w:rsidRPr="004713DB">
              <w:rPr>
                <w:rFonts w:ascii="Times New Roman" w:eastAsia="Times New Roman" w:hAnsi="Times New Roman" w:cs="Times New Roman"/>
                <w:color w:val="000000"/>
                <w:sz w:val="20"/>
                <w:szCs w:val="20"/>
                <w:lang w:eastAsia="bg-BG"/>
              </w:rPr>
              <w:t xml:space="preserve"> над долния ръб на предния панел. Ивиците от страната на залата покриват </w:t>
            </w:r>
            <w:r>
              <w:rPr>
                <w:rFonts w:ascii="Times New Roman" w:eastAsia="Times New Roman" w:hAnsi="Times New Roman" w:cs="Times New Roman"/>
                <w:color w:val="000000"/>
                <w:sz w:val="20"/>
                <w:szCs w:val="20"/>
                <w:lang w:eastAsia="bg-BG"/>
              </w:rPr>
              <w:t xml:space="preserve">  </w:t>
            </w:r>
            <w:r w:rsidRPr="004713DB">
              <w:rPr>
                <w:rFonts w:ascii="Times New Roman" w:eastAsia="Times New Roman" w:hAnsi="Times New Roman" w:cs="Times New Roman"/>
                <w:color w:val="000000"/>
                <w:sz w:val="20"/>
                <w:szCs w:val="20"/>
                <w:lang w:eastAsia="bg-BG"/>
              </w:rPr>
              <w:t>челата на ивиците от лявата страница.</w:t>
            </w:r>
            <w:r>
              <w:rPr>
                <w:rFonts w:ascii="Times New Roman" w:eastAsia="Times New Roman" w:hAnsi="Times New Roman" w:cs="Times New Roman"/>
                <w:color w:val="000000"/>
                <w:sz w:val="20"/>
                <w:szCs w:val="20"/>
                <w:lang w:eastAsia="bg-BG"/>
              </w:rPr>
              <w:t xml:space="preserve"> </w:t>
            </w:r>
            <w:r w:rsidRPr="007903F6">
              <w:rPr>
                <w:rFonts w:ascii="Times New Roman" w:eastAsia="Times New Roman" w:hAnsi="Times New Roman" w:cs="Times New Roman"/>
                <w:sz w:val="20"/>
                <w:szCs w:val="20"/>
                <w:lang w:eastAsia="bg-BG"/>
              </w:rPr>
              <w:t>Артикул № 10 катедра, заедно с три броя артикули № 9  разположени в права линия формират  президиум от четири части.</w:t>
            </w:r>
          </w:p>
          <w:p w:rsidR="00251601" w:rsidRPr="004713DB" w:rsidRDefault="00251601" w:rsidP="00B0501C">
            <w:pPr>
              <w:spacing w:after="0" w:line="240" w:lineRule="auto"/>
              <w:jc w:val="both"/>
              <w:rPr>
                <w:rFonts w:ascii="Times New Roman" w:eastAsia="Times New Roman" w:hAnsi="Times New Roman" w:cs="Times New Roman"/>
                <w:color w:val="000000"/>
                <w:sz w:val="20"/>
                <w:szCs w:val="20"/>
                <w:lang w:eastAsia="bg-BG"/>
              </w:rPr>
            </w:pPr>
            <w:r w:rsidRPr="004713DB">
              <w:rPr>
                <w:rFonts w:ascii="Times New Roman" w:eastAsia="Times New Roman" w:hAnsi="Times New Roman" w:cs="Times New Roman"/>
                <w:sz w:val="20"/>
                <w:szCs w:val="20"/>
                <w:lang w:eastAsia="bg-BG"/>
              </w:rPr>
              <w:t>Цвят</w:t>
            </w:r>
            <w:r>
              <w:rPr>
                <w:rFonts w:ascii="Times New Roman" w:eastAsia="Times New Roman" w:hAnsi="Times New Roman" w:cs="Times New Roman"/>
                <w:sz w:val="20"/>
                <w:szCs w:val="20"/>
                <w:lang w:eastAsia="bg-BG"/>
              </w:rPr>
              <w:t xml:space="preserve"> ЛПДЧ</w:t>
            </w:r>
            <w:r w:rsidRPr="004713DB">
              <w:rPr>
                <w:rFonts w:ascii="Times New Roman" w:eastAsia="Times New Roman" w:hAnsi="Times New Roman" w:cs="Times New Roman"/>
                <w:sz w:val="20"/>
                <w:szCs w:val="20"/>
                <w:lang w:eastAsia="bg-BG"/>
              </w:rPr>
              <w:t>: избелен дъб</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601" w:rsidRPr="00A53DF9" w:rsidRDefault="00251601" w:rsidP="00B0501C">
            <w:pPr>
              <w:spacing w:after="0" w:line="240" w:lineRule="auto"/>
              <w:jc w:val="center"/>
              <w:rPr>
                <w:rFonts w:ascii="Arial" w:eastAsia="Times New Roman" w:hAnsi="Arial" w:cs="Arial"/>
                <w:b/>
                <w:bCs/>
                <w:sz w:val="20"/>
                <w:szCs w:val="20"/>
                <w:lang w:eastAsia="bg-BG"/>
              </w:rPr>
            </w:pPr>
            <w:r>
              <w:rPr>
                <w:rFonts w:ascii="Arial" w:eastAsia="Times New Roman" w:hAnsi="Arial" w:cs="Arial"/>
                <w:b/>
                <w:bCs/>
                <w:noProof/>
                <w:sz w:val="20"/>
                <w:szCs w:val="20"/>
                <w:lang w:eastAsia="bg-BG"/>
              </w:rPr>
              <w:lastRenderedPageBreak/>
              <w:drawing>
                <wp:anchor distT="0" distB="0" distL="114300" distR="114300" simplePos="0" relativeHeight="251713536" behindDoc="0" locked="0" layoutInCell="1" allowOverlap="1" wp14:anchorId="20F74787" wp14:editId="497FC8CE">
                  <wp:simplePos x="0" y="0"/>
                  <wp:positionH relativeFrom="column">
                    <wp:posOffset>-15240</wp:posOffset>
                  </wp:positionH>
                  <wp:positionV relativeFrom="paragraph">
                    <wp:posOffset>-1621155</wp:posOffset>
                  </wp:positionV>
                  <wp:extent cx="2062480" cy="146685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3669" name="Picture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480" cy="1466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1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jc w:val="center"/>
              <w:rPr>
                <w:rFonts w:ascii="Arial" w:eastAsia="Times New Roman" w:hAnsi="Arial" w:cs="Arial"/>
                <w:b/>
                <w:bCs/>
                <w:noProof/>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jc w:val="center"/>
              <w:rPr>
                <w:rFonts w:ascii="Arial" w:eastAsia="Times New Roman" w:hAnsi="Arial" w:cs="Arial"/>
                <w:b/>
                <w:bCs/>
                <w:noProof/>
                <w:sz w:val="20"/>
                <w:szCs w:val="20"/>
                <w:lang w:eastAsia="bg-BG"/>
              </w:rPr>
            </w:pPr>
          </w:p>
        </w:tc>
        <w:tc>
          <w:tcPr>
            <w:tcW w:w="2268" w:type="dxa"/>
            <w:tcBorders>
              <w:top w:val="single" w:sz="4" w:space="0" w:color="auto"/>
              <w:left w:val="single" w:sz="4" w:space="0" w:color="auto"/>
              <w:bottom w:val="single" w:sz="4" w:space="0" w:color="auto"/>
              <w:right w:val="single" w:sz="4" w:space="0" w:color="auto"/>
            </w:tcBorders>
          </w:tcPr>
          <w:p w:rsidR="00251601" w:rsidRDefault="00251601" w:rsidP="00B0501C">
            <w:pPr>
              <w:spacing w:after="0" w:line="240" w:lineRule="auto"/>
              <w:jc w:val="center"/>
              <w:rPr>
                <w:rFonts w:ascii="Arial" w:eastAsia="Times New Roman" w:hAnsi="Arial" w:cs="Arial"/>
                <w:b/>
                <w:bCs/>
                <w:noProof/>
                <w:sz w:val="20"/>
                <w:szCs w:val="20"/>
                <w:lang w:eastAsia="bg-BG"/>
              </w:rPr>
            </w:pPr>
          </w:p>
        </w:tc>
      </w:tr>
    </w:tbl>
    <w:p w:rsidR="00251601" w:rsidRDefault="00B0501C" w:rsidP="00251601">
      <w:pPr>
        <w:jc w:val="both"/>
        <w:rPr>
          <w:rFonts w:ascii="Times New Roman" w:hAnsi="Times New Roman" w:cs="Times New Roman"/>
          <w:noProof/>
          <w:lang w:val="en-US" w:eastAsia="bg-BG"/>
        </w:rPr>
      </w:pPr>
      <w:r>
        <w:rPr>
          <w:rFonts w:ascii="Times New Roman" w:hAnsi="Times New Roman" w:cs="Times New Roman"/>
          <w:noProof/>
          <w:lang w:val="en-US" w:eastAsia="bg-BG"/>
        </w:rPr>
        <w:lastRenderedPageBreak/>
        <w:br w:type="textWrapping" w:clear="all"/>
      </w:r>
      <w:r w:rsidR="00251601" w:rsidRPr="00E30C99">
        <w:rPr>
          <w:rFonts w:ascii="Times New Roman" w:hAnsi="Times New Roman" w:cs="Times New Roman"/>
          <w:noProof/>
          <w:lang w:val="en-US" w:eastAsia="bg-BG"/>
        </w:rPr>
        <w:t xml:space="preserve">Информирани сме, че размерите, посочени от Възложителя в колона № </w:t>
      </w:r>
      <w:r w:rsidR="00251601">
        <w:rPr>
          <w:rFonts w:ascii="Times New Roman" w:hAnsi="Times New Roman" w:cs="Times New Roman"/>
          <w:noProof/>
          <w:lang w:eastAsia="bg-BG"/>
        </w:rPr>
        <w:t>4</w:t>
      </w:r>
      <w:r w:rsidR="00251601" w:rsidRPr="00E30C99">
        <w:rPr>
          <w:rFonts w:ascii="Times New Roman" w:hAnsi="Times New Roman" w:cs="Times New Roman"/>
          <w:noProof/>
          <w:lang w:val="en-US" w:eastAsia="bg-BG"/>
        </w:rPr>
        <w:t xml:space="preserve"> с примерна визуализация</w:t>
      </w:r>
      <w:r w:rsidR="00251601">
        <w:rPr>
          <w:rFonts w:ascii="Times New Roman" w:hAnsi="Times New Roman" w:cs="Times New Roman"/>
          <w:noProof/>
          <w:lang w:eastAsia="bg-BG"/>
        </w:rPr>
        <w:t>/</w:t>
      </w:r>
      <w:r w:rsidR="00251601" w:rsidRPr="00E30C99">
        <w:rPr>
          <w:rFonts w:ascii="Times New Roman" w:hAnsi="Times New Roman" w:cs="Times New Roman"/>
          <w:noProof/>
          <w:lang w:val="en-US" w:eastAsia="bg-BG"/>
        </w:rPr>
        <w:t>схема на артикулите са ориентировъчни</w:t>
      </w:r>
      <w:r w:rsidR="00251601">
        <w:rPr>
          <w:rFonts w:ascii="Times New Roman" w:hAnsi="Times New Roman" w:cs="Times New Roman"/>
          <w:noProof/>
          <w:lang w:eastAsia="bg-BG"/>
        </w:rPr>
        <w:t xml:space="preserve">,                                </w:t>
      </w:r>
      <w:r w:rsidR="00251601" w:rsidRPr="00E30C99">
        <w:rPr>
          <w:rFonts w:ascii="Times New Roman" w:hAnsi="Times New Roman" w:cs="Times New Roman"/>
          <w:noProof/>
          <w:lang w:val="en-US" w:eastAsia="bg-BG"/>
        </w:rPr>
        <w:t xml:space="preserve"> и </w:t>
      </w:r>
      <w:r w:rsidR="00251601" w:rsidRPr="009C7075">
        <w:rPr>
          <w:rFonts w:ascii="Times New Roman" w:hAnsi="Times New Roman" w:cs="Times New Roman"/>
          <w:b/>
          <w:noProof/>
          <w:lang w:val="en-US" w:eastAsia="bg-BG"/>
        </w:rPr>
        <w:t xml:space="preserve">че задължително трябва да предложим артикули, които да отговарят на описанието дадено от Възложителя в колона № </w:t>
      </w:r>
      <w:r w:rsidR="00251601">
        <w:rPr>
          <w:rFonts w:ascii="Times New Roman" w:hAnsi="Times New Roman" w:cs="Times New Roman"/>
          <w:b/>
          <w:noProof/>
          <w:lang w:eastAsia="bg-BG"/>
        </w:rPr>
        <w:t>3</w:t>
      </w:r>
      <w:r w:rsidR="00251601" w:rsidRPr="009C7075">
        <w:rPr>
          <w:rFonts w:ascii="Times New Roman" w:hAnsi="Times New Roman" w:cs="Times New Roman"/>
          <w:b/>
          <w:noProof/>
          <w:lang w:val="en-US" w:eastAsia="bg-BG"/>
        </w:rPr>
        <w:t xml:space="preserve"> Технически характеристики.</w:t>
      </w:r>
    </w:p>
    <w:p w:rsidR="00251601" w:rsidRPr="009C7075" w:rsidRDefault="00251601" w:rsidP="00251601">
      <w:pPr>
        <w:jc w:val="both"/>
        <w:rPr>
          <w:rFonts w:ascii="Times New Roman" w:hAnsi="Times New Roman" w:cs="Times New Roman"/>
          <w:b/>
          <w:noProof/>
          <w:lang w:val="en-US" w:eastAsia="bg-BG"/>
        </w:rPr>
      </w:pPr>
      <w:r w:rsidRPr="009C7075">
        <w:rPr>
          <w:rFonts w:ascii="Times New Roman" w:eastAsia="Times New Roman" w:hAnsi="Times New Roman" w:cs="Times New Roman"/>
          <w:b/>
          <w:color w:val="000000"/>
          <w:lang w:eastAsia="bg-BG"/>
        </w:rPr>
        <w:lastRenderedPageBreak/>
        <w:t>Таблицата за техническо съответствие по артикули  се  подписва и  подпечатва на всяка страница.</w:t>
      </w:r>
    </w:p>
    <w:p w:rsidR="00251601" w:rsidRPr="00E0314D" w:rsidRDefault="00251601" w:rsidP="00251601">
      <w:pPr>
        <w:jc w:val="both"/>
        <w:rPr>
          <w:rFonts w:ascii="Times New Roman" w:hAnsi="Times New Roman" w:cs="Times New Roman"/>
        </w:rPr>
      </w:pPr>
    </w:p>
    <w:tbl>
      <w:tblPr>
        <w:tblW w:w="13300" w:type="dxa"/>
        <w:tblInd w:w="55" w:type="dxa"/>
        <w:tblCellMar>
          <w:left w:w="70" w:type="dxa"/>
          <w:right w:w="70" w:type="dxa"/>
        </w:tblCellMar>
        <w:tblLook w:val="04A0" w:firstRow="1" w:lastRow="0" w:firstColumn="1" w:lastColumn="0" w:noHBand="0" w:noVBand="1"/>
      </w:tblPr>
      <w:tblGrid>
        <w:gridCol w:w="977"/>
        <w:gridCol w:w="6314"/>
        <w:gridCol w:w="1182"/>
        <w:gridCol w:w="4827"/>
      </w:tblGrid>
      <w:tr w:rsidR="00251601" w:rsidRPr="009C7075" w:rsidTr="001B380D">
        <w:trPr>
          <w:trHeight w:val="119"/>
        </w:trPr>
        <w:tc>
          <w:tcPr>
            <w:tcW w:w="977" w:type="dxa"/>
            <w:shd w:val="clear" w:color="auto" w:fill="auto"/>
            <w:noWrap/>
            <w:vAlign w:val="bottom"/>
            <w:hideMark/>
          </w:tcPr>
          <w:p w:rsidR="00251601" w:rsidRPr="009C7075" w:rsidRDefault="00251601" w:rsidP="001B380D">
            <w:pPr>
              <w:spacing w:after="0" w:line="240" w:lineRule="auto"/>
              <w:jc w:val="right"/>
              <w:rPr>
                <w:rFonts w:ascii="Times New Roman" w:eastAsia="Times New Roman" w:hAnsi="Times New Roman" w:cs="Times New Roman"/>
                <w:lang w:eastAsia="bg-BG"/>
              </w:rPr>
            </w:pPr>
          </w:p>
        </w:tc>
        <w:tc>
          <w:tcPr>
            <w:tcW w:w="6314" w:type="dxa"/>
            <w:shd w:val="clear" w:color="auto" w:fill="auto"/>
            <w:noWrap/>
            <w:vAlign w:val="bottom"/>
            <w:hideMark/>
          </w:tcPr>
          <w:p w:rsidR="00251601" w:rsidRPr="009C7075" w:rsidRDefault="00251601" w:rsidP="001B380D">
            <w:pPr>
              <w:spacing w:after="0" w:line="240" w:lineRule="auto"/>
              <w:rPr>
                <w:rFonts w:ascii="Times New Roman" w:eastAsia="Times New Roman" w:hAnsi="Times New Roman" w:cs="Times New Roman"/>
                <w:color w:val="000000"/>
                <w:lang w:eastAsia="bg-BG"/>
              </w:rPr>
            </w:pPr>
            <w:r w:rsidRPr="009C7075">
              <w:rPr>
                <w:rFonts w:ascii="Times New Roman" w:eastAsia="Times New Roman" w:hAnsi="Times New Roman" w:cs="Times New Roman"/>
                <w:color w:val="000000"/>
                <w:lang w:eastAsia="bg-BG"/>
              </w:rPr>
              <w:t xml:space="preserve">Дата: .................. </w:t>
            </w:r>
          </w:p>
        </w:tc>
        <w:tc>
          <w:tcPr>
            <w:tcW w:w="1182" w:type="dxa"/>
            <w:shd w:val="clear" w:color="auto" w:fill="auto"/>
            <w:noWrap/>
            <w:vAlign w:val="bottom"/>
            <w:hideMark/>
          </w:tcPr>
          <w:p w:rsidR="00251601" w:rsidRPr="009C7075" w:rsidRDefault="00251601" w:rsidP="001B380D">
            <w:pPr>
              <w:spacing w:after="0" w:line="240" w:lineRule="auto"/>
              <w:rPr>
                <w:rFonts w:ascii="Times New Roman" w:eastAsia="Times New Roman" w:hAnsi="Times New Roman" w:cs="Times New Roman"/>
                <w:color w:val="000000"/>
                <w:lang w:eastAsia="bg-BG"/>
              </w:rPr>
            </w:pPr>
          </w:p>
        </w:tc>
        <w:tc>
          <w:tcPr>
            <w:tcW w:w="4827" w:type="dxa"/>
            <w:shd w:val="clear" w:color="auto" w:fill="auto"/>
            <w:noWrap/>
            <w:vAlign w:val="bottom"/>
            <w:hideMark/>
          </w:tcPr>
          <w:p w:rsidR="00251601" w:rsidRPr="009C7075" w:rsidRDefault="00251601" w:rsidP="001B380D">
            <w:pPr>
              <w:spacing w:after="0" w:line="240" w:lineRule="auto"/>
              <w:rPr>
                <w:rFonts w:ascii="Times New Roman" w:eastAsia="Times New Roman" w:hAnsi="Times New Roman" w:cs="Times New Roman"/>
                <w:color w:val="000000"/>
                <w:lang w:eastAsia="bg-BG"/>
              </w:rPr>
            </w:pPr>
            <w:r w:rsidRPr="009C7075">
              <w:rPr>
                <w:rFonts w:ascii="Times New Roman" w:eastAsia="Times New Roman" w:hAnsi="Times New Roman" w:cs="Times New Roman"/>
                <w:color w:val="000000"/>
                <w:lang w:eastAsia="bg-BG"/>
              </w:rPr>
              <w:t>ИМЕ И ФАМИЛИЯ: ____________________</w:t>
            </w:r>
          </w:p>
        </w:tc>
      </w:tr>
      <w:tr w:rsidR="00251601" w:rsidRPr="009C7075" w:rsidTr="001B380D">
        <w:trPr>
          <w:trHeight w:val="128"/>
        </w:trPr>
        <w:tc>
          <w:tcPr>
            <w:tcW w:w="977" w:type="dxa"/>
            <w:shd w:val="clear" w:color="auto" w:fill="auto"/>
            <w:noWrap/>
            <w:vAlign w:val="bottom"/>
            <w:hideMark/>
          </w:tcPr>
          <w:p w:rsidR="00251601" w:rsidRPr="009C7075" w:rsidRDefault="00251601" w:rsidP="001B380D">
            <w:pPr>
              <w:spacing w:after="0" w:line="240" w:lineRule="auto"/>
              <w:jc w:val="right"/>
              <w:rPr>
                <w:rFonts w:ascii="Times New Roman" w:eastAsia="Times New Roman" w:hAnsi="Times New Roman" w:cs="Times New Roman"/>
                <w:lang w:eastAsia="bg-BG"/>
              </w:rPr>
            </w:pPr>
          </w:p>
        </w:tc>
        <w:tc>
          <w:tcPr>
            <w:tcW w:w="6314" w:type="dxa"/>
            <w:shd w:val="clear" w:color="auto" w:fill="auto"/>
            <w:noWrap/>
            <w:vAlign w:val="bottom"/>
          </w:tcPr>
          <w:p w:rsidR="00251601" w:rsidRPr="009C7075" w:rsidRDefault="00251601" w:rsidP="001B380D">
            <w:pPr>
              <w:spacing w:after="0" w:line="240" w:lineRule="auto"/>
              <w:rPr>
                <w:rFonts w:ascii="Times New Roman" w:eastAsia="Times New Roman" w:hAnsi="Times New Roman" w:cs="Times New Roman"/>
                <w:color w:val="000000"/>
                <w:lang w:eastAsia="bg-BG"/>
              </w:rPr>
            </w:pPr>
          </w:p>
        </w:tc>
        <w:tc>
          <w:tcPr>
            <w:tcW w:w="1182" w:type="dxa"/>
            <w:shd w:val="clear" w:color="auto" w:fill="auto"/>
            <w:noWrap/>
            <w:vAlign w:val="bottom"/>
          </w:tcPr>
          <w:p w:rsidR="00251601" w:rsidRPr="009C7075" w:rsidRDefault="00251601" w:rsidP="001B380D">
            <w:pPr>
              <w:spacing w:after="0" w:line="240" w:lineRule="auto"/>
              <w:rPr>
                <w:rFonts w:ascii="Times New Roman" w:eastAsia="Times New Roman" w:hAnsi="Times New Roman" w:cs="Times New Roman"/>
                <w:color w:val="000000"/>
                <w:lang w:eastAsia="bg-BG"/>
              </w:rPr>
            </w:pPr>
          </w:p>
        </w:tc>
        <w:tc>
          <w:tcPr>
            <w:tcW w:w="4827" w:type="dxa"/>
            <w:shd w:val="clear" w:color="auto" w:fill="auto"/>
            <w:noWrap/>
            <w:vAlign w:val="bottom"/>
            <w:hideMark/>
          </w:tcPr>
          <w:p w:rsidR="00251601" w:rsidRDefault="00251601" w:rsidP="001B380D">
            <w:pPr>
              <w:spacing w:after="0" w:line="240" w:lineRule="auto"/>
              <w:rPr>
                <w:rFonts w:ascii="Times New Roman" w:eastAsia="Times New Roman" w:hAnsi="Times New Roman" w:cs="Times New Roman"/>
                <w:color w:val="000000"/>
                <w:lang w:eastAsia="bg-BG"/>
              </w:rPr>
            </w:pPr>
          </w:p>
          <w:p w:rsidR="00251601" w:rsidRDefault="00251601" w:rsidP="001B380D">
            <w:pPr>
              <w:spacing w:after="0" w:line="240" w:lineRule="auto"/>
              <w:rPr>
                <w:rFonts w:ascii="Times New Roman" w:eastAsia="Times New Roman" w:hAnsi="Times New Roman" w:cs="Times New Roman"/>
                <w:color w:val="000000"/>
                <w:lang w:val="en-US" w:eastAsia="bg-BG"/>
              </w:rPr>
            </w:pPr>
            <w:r w:rsidRPr="009C7075">
              <w:rPr>
                <w:rFonts w:ascii="Times New Roman" w:eastAsia="Times New Roman" w:hAnsi="Times New Roman" w:cs="Times New Roman"/>
                <w:color w:val="000000"/>
                <w:lang w:eastAsia="bg-BG"/>
              </w:rPr>
              <w:t>Подпис и печат[1]: ________________________</w:t>
            </w:r>
          </w:p>
          <w:p w:rsidR="00251601" w:rsidRDefault="00251601" w:rsidP="001B380D">
            <w:pPr>
              <w:spacing w:after="0" w:line="240" w:lineRule="auto"/>
              <w:rPr>
                <w:rFonts w:ascii="Times New Roman" w:eastAsia="Times New Roman" w:hAnsi="Times New Roman" w:cs="Times New Roman"/>
                <w:color w:val="000000"/>
                <w:lang w:val="en-US" w:eastAsia="bg-BG"/>
              </w:rPr>
            </w:pPr>
          </w:p>
          <w:p w:rsidR="00251601" w:rsidRPr="009C7075" w:rsidRDefault="00251601" w:rsidP="001B380D">
            <w:pPr>
              <w:spacing w:after="0" w:line="240" w:lineRule="auto"/>
              <w:rPr>
                <w:rFonts w:ascii="Times New Roman" w:eastAsia="Times New Roman" w:hAnsi="Times New Roman" w:cs="Times New Roman"/>
                <w:color w:val="000000"/>
                <w:lang w:val="en-US" w:eastAsia="bg-BG"/>
              </w:rPr>
            </w:pPr>
          </w:p>
        </w:tc>
      </w:tr>
      <w:tr w:rsidR="00251601" w:rsidRPr="009C7075" w:rsidTr="001B380D">
        <w:trPr>
          <w:trHeight w:val="216"/>
        </w:trPr>
        <w:tc>
          <w:tcPr>
            <w:tcW w:w="977" w:type="dxa"/>
            <w:shd w:val="clear" w:color="auto" w:fill="auto"/>
            <w:noWrap/>
            <w:vAlign w:val="bottom"/>
            <w:hideMark/>
          </w:tcPr>
          <w:p w:rsidR="00251601" w:rsidRPr="009C7075" w:rsidRDefault="00251601" w:rsidP="001B380D">
            <w:pPr>
              <w:spacing w:after="0" w:line="240" w:lineRule="auto"/>
              <w:jc w:val="right"/>
              <w:rPr>
                <w:rFonts w:ascii="Times New Roman" w:eastAsia="Times New Roman" w:hAnsi="Times New Roman" w:cs="Times New Roman"/>
                <w:lang w:eastAsia="bg-BG"/>
              </w:rPr>
            </w:pPr>
          </w:p>
        </w:tc>
        <w:tc>
          <w:tcPr>
            <w:tcW w:w="12323" w:type="dxa"/>
            <w:gridSpan w:val="3"/>
            <w:shd w:val="clear" w:color="auto" w:fill="auto"/>
            <w:noWrap/>
            <w:vAlign w:val="bottom"/>
            <w:hideMark/>
          </w:tcPr>
          <w:p w:rsidR="00251601" w:rsidRPr="009C7075" w:rsidRDefault="00251601" w:rsidP="00B0501C">
            <w:pPr>
              <w:spacing w:after="0" w:line="240" w:lineRule="auto"/>
              <w:rPr>
                <w:rFonts w:ascii="Times New Roman" w:eastAsia="Times New Roman" w:hAnsi="Times New Roman" w:cs="Times New Roman"/>
                <w:color w:val="000000"/>
                <w:lang w:eastAsia="bg-BG"/>
              </w:rPr>
            </w:pPr>
            <w:r w:rsidRPr="009C7075">
              <w:rPr>
                <w:rFonts w:ascii="Times New Roman" w:eastAsia="Times New Roman" w:hAnsi="Times New Roman" w:cs="Times New Roman"/>
                <w:color w:val="000000"/>
                <w:lang w:eastAsia="bg-BG"/>
              </w:rPr>
              <w:t xml:space="preserve">[1] </w:t>
            </w:r>
            <w:r w:rsidR="00B0501C">
              <w:rPr>
                <w:rFonts w:ascii="Times New Roman" w:eastAsia="Times New Roman" w:hAnsi="Times New Roman" w:cs="Times New Roman"/>
                <w:color w:val="000000"/>
                <w:lang w:eastAsia="bg-BG"/>
              </w:rPr>
              <w:t>Образецът</w:t>
            </w:r>
            <w:r w:rsidRPr="009C7075">
              <w:rPr>
                <w:rFonts w:ascii="Times New Roman" w:eastAsia="Times New Roman" w:hAnsi="Times New Roman" w:cs="Times New Roman"/>
                <w:color w:val="000000"/>
                <w:lang w:eastAsia="bg-BG"/>
              </w:rPr>
              <w:t xml:space="preserve"> се подписва от законния представител на участника, или от надлежно упълномощено лице.</w:t>
            </w:r>
          </w:p>
        </w:tc>
      </w:tr>
    </w:tbl>
    <w:p w:rsidR="001F3E0D" w:rsidRPr="00E0314D" w:rsidRDefault="001F3E0D" w:rsidP="00251601">
      <w:pPr>
        <w:jc w:val="both"/>
        <w:rPr>
          <w:rFonts w:ascii="Times New Roman" w:hAnsi="Times New Roman" w:cs="Times New Roman"/>
        </w:rPr>
      </w:pPr>
    </w:p>
    <w:sectPr w:rsidR="001F3E0D" w:rsidRPr="00E0314D" w:rsidSect="00D75B3C">
      <w:headerReference w:type="default" r:id="rId20"/>
      <w:footerReference w:type="default" r:id="rId21"/>
      <w:pgSz w:w="16838" w:h="11906" w:orient="landscape"/>
      <w:pgMar w:top="851" w:right="962" w:bottom="567" w:left="1418" w:header="284"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D" w:rsidRDefault="00A117BD" w:rsidP="001F3E0D">
      <w:pPr>
        <w:spacing w:after="0" w:line="240" w:lineRule="auto"/>
      </w:pPr>
      <w:r>
        <w:separator/>
      </w:r>
    </w:p>
  </w:endnote>
  <w:endnote w:type="continuationSeparator" w:id="0">
    <w:p w:rsidR="00A117BD" w:rsidRDefault="00A117BD" w:rsidP="001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A4" w:rsidRPr="009C7075" w:rsidRDefault="00E04DA4" w:rsidP="009C7075">
    <w:pPr>
      <w:pStyle w:val="Footer"/>
      <w:jc w:val="both"/>
      <w:rPr>
        <w:lang w:val="en-US"/>
      </w:rPr>
    </w:pPr>
    <w:r w:rsidRPr="00E04DA4">
      <w:rPr>
        <w:rFonts w:ascii="Times New Roman" w:hAnsi="Times New Roman" w:cs="Times New Roman"/>
        <w:i/>
        <w:color w:val="548DD4" w:themeColor="text2" w:themeTint="99"/>
        <w:sz w:val="18"/>
        <w:szCs w:val="18"/>
      </w:rPr>
      <w:t>Този документ е създаден в рамките на проект: „Реконструкция,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Враца, състоящ се от пет сгради и дворно място“,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Медицински университет</w:t>
    </w:r>
    <w:r w:rsidR="00882686">
      <w:rPr>
        <w:rFonts w:ascii="Times New Roman" w:hAnsi="Times New Roman" w:cs="Times New Roman"/>
        <w:i/>
        <w:color w:val="548DD4" w:themeColor="text2" w:themeTint="99"/>
        <w:sz w:val="18"/>
        <w:szCs w:val="18"/>
      </w:rPr>
      <w:t xml:space="preserve"> -</w:t>
    </w:r>
    <w:r w:rsidRPr="00E04DA4">
      <w:rPr>
        <w:rFonts w:ascii="Times New Roman" w:hAnsi="Times New Roman" w:cs="Times New Roman"/>
        <w:i/>
        <w:color w:val="548DD4" w:themeColor="text2" w:themeTint="99"/>
        <w:sz w:val="18"/>
        <w:szCs w:val="18"/>
      </w:rPr>
      <w:t xml:space="preserve"> София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r w:rsidR="009C7075">
      <w:rPr>
        <w:color w:val="548DD4" w:themeColor="text2" w:themeTint="99"/>
        <w:lang w:val="en-US"/>
      </w:rPr>
      <w:tab/>
    </w:r>
    <w:r w:rsidR="009C7075">
      <w:rPr>
        <w:color w:val="548DD4" w:themeColor="text2" w:themeTint="99"/>
        <w:lang w:val="en-US"/>
      </w:rPr>
      <w:tab/>
    </w:r>
    <w:r w:rsidR="009C7075">
      <w:rPr>
        <w:color w:val="548DD4" w:themeColor="text2" w:themeTint="99"/>
        <w:lang w:val="en-US"/>
      </w:rPr>
      <w:tab/>
    </w:r>
    <w:r w:rsidR="009C7075">
      <w:rPr>
        <w:color w:val="548DD4" w:themeColor="text2" w:themeTint="99"/>
        <w:lang w:val="en-US"/>
      </w:rPr>
      <w:tab/>
    </w:r>
    <w:r w:rsidR="009C7075">
      <w:rPr>
        <w:color w:val="548DD4" w:themeColor="text2" w:themeTint="99"/>
        <w:lang w:val="en-US"/>
      </w:rPr>
      <w:tab/>
    </w:r>
    <w:r w:rsidR="009C7075">
      <w:rPr>
        <w:color w:val="548DD4" w:themeColor="text2" w:themeTint="99"/>
        <w:lang w:val="en-US"/>
      </w:rPr>
      <w:tab/>
    </w:r>
    <w:r w:rsidR="009C7075">
      <w:rPr>
        <w:color w:val="548DD4" w:themeColor="text2" w:themeTint="99"/>
        <w:lang w:val="en-US"/>
      </w:rPr>
      <w:tab/>
    </w:r>
    <w:r w:rsidR="009C7075">
      <w:rPr>
        <w:color w:val="548DD4" w:themeColor="text2" w:themeTint="99"/>
        <w:lang w:val="en-US"/>
      </w:rPr>
      <w:tab/>
    </w:r>
    <w:r w:rsidR="009C7075" w:rsidRPr="009C7075">
      <w:rPr>
        <w:lang w:val="en-US"/>
      </w:rPr>
      <w:t xml:space="preserve">                      </w:t>
    </w:r>
  </w:p>
  <w:p w:rsidR="008F7B1E" w:rsidRPr="009C7075" w:rsidRDefault="009C7075" w:rsidP="00E04DA4">
    <w:pPr>
      <w:pStyle w:val="Footer"/>
      <w:rPr>
        <w:lang w:val="en-US"/>
      </w:rPr>
    </w:pPr>
    <w:r>
      <w:rPr>
        <w:lang w:val="en-US"/>
      </w:rPr>
      <w:tab/>
      <w:t xml:space="preserve">                                                                                               </w:t>
    </w:r>
    <w:r w:rsidRPr="009C7075">
      <w:rPr>
        <w:lang w:val="en-US"/>
      </w:rPr>
      <w:fldChar w:fldCharType="begin"/>
    </w:r>
    <w:r w:rsidRPr="009C7075">
      <w:rPr>
        <w:lang w:val="en-US"/>
      </w:rPr>
      <w:instrText xml:space="preserve"> PAGE   \* MERGEFORMAT </w:instrText>
    </w:r>
    <w:r w:rsidRPr="009C7075">
      <w:rPr>
        <w:lang w:val="en-US"/>
      </w:rPr>
      <w:fldChar w:fldCharType="separate"/>
    </w:r>
    <w:r w:rsidR="00D75B3C">
      <w:rPr>
        <w:noProof/>
        <w:lang w:val="en-US"/>
      </w:rPr>
      <w:t>10</w:t>
    </w:r>
    <w:r w:rsidRPr="009C7075">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D" w:rsidRDefault="00A117BD" w:rsidP="001F3E0D">
      <w:pPr>
        <w:spacing w:after="0" w:line="240" w:lineRule="auto"/>
      </w:pPr>
      <w:r>
        <w:separator/>
      </w:r>
    </w:p>
  </w:footnote>
  <w:footnote w:type="continuationSeparator" w:id="0">
    <w:p w:rsidR="00A117BD" w:rsidRDefault="00A117BD" w:rsidP="001F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9" w:rsidRDefault="001F3E0D" w:rsidP="00A54E47">
    <w:pPr>
      <w:pBdr>
        <w:bottom w:val="single" w:sz="4" w:space="1" w:color="auto"/>
      </w:pBdr>
    </w:pPr>
    <w:r>
      <w:rPr>
        <w:lang w:val="en-US"/>
      </w:rPr>
      <w:t xml:space="preserve">         </w:t>
    </w:r>
    <w:r w:rsidR="004908E7">
      <w:t xml:space="preserve">            </w:t>
    </w:r>
    <w:r w:rsidR="007346A9">
      <w:rPr>
        <w:noProof/>
        <w:lang w:eastAsia="bg-BG"/>
      </w:rPr>
      <w:drawing>
        <wp:inline distT="0" distB="0" distL="0" distR="0" wp14:anchorId="22608E58" wp14:editId="6D417AF1">
          <wp:extent cx="819150" cy="845575"/>
          <wp:effectExtent l="0" t="0" r="0" b="0"/>
          <wp:docPr id="16" name="Picture 16" descr="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3" cy="849047"/>
                  </a:xfrm>
                  <a:prstGeom prst="rect">
                    <a:avLst/>
                  </a:prstGeom>
                  <a:noFill/>
                  <a:ln>
                    <a:noFill/>
                  </a:ln>
                </pic:spPr>
              </pic:pic>
            </a:graphicData>
          </a:graphic>
        </wp:inline>
      </w:drawing>
    </w:r>
    <w:r w:rsidR="004908E7">
      <w:t xml:space="preserve">   </w:t>
    </w:r>
    <w:r>
      <w:rPr>
        <w:lang w:val="en-US"/>
      </w:rPr>
      <w:t xml:space="preserve">     </w:t>
    </w:r>
    <w:r w:rsidR="004908E7">
      <w:t xml:space="preserve">  </w:t>
    </w:r>
    <w:r>
      <w:rPr>
        <w:lang w:val="en-US"/>
      </w:rPr>
      <w:t xml:space="preserve">         </w:t>
    </w:r>
    <w:r w:rsidR="004908E7">
      <w:t xml:space="preserve">  </w:t>
    </w:r>
    <w:r>
      <w:rPr>
        <w:lang w:val="en-US"/>
      </w:rPr>
      <w:t xml:space="preserve">            </w:t>
    </w:r>
    <w:r w:rsidR="00E30C99">
      <w:tab/>
    </w:r>
    <w:r w:rsidR="00E30C99">
      <w:tab/>
    </w:r>
    <w:r w:rsidR="00E30C99">
      <w:tab/>
    </w:r>
    <w:r w:rsidR="00E30C99">
      <w:tab/>
    </w:r>
    <w:r w:rsidR="009E7C27">
      <w:t xml:space="preserve">      </w:t>
    </w:r>
    <w:r w:rsidR="0010583B">
      <w:rPr>
        <w:rFonts w:ascii="Times New Roman" w:hAnsi="Times New Roman" w:cs="Times New Roman"/>
        <w:noProof/>
        <w:lang w:eastAsia="bg-BG"/>
      </w:rPr>
      <w:drawing>
        <wp:inline distT="0" distB="0" distL="0" distR="0" wp14:anchorId="04165981" wp14:editId="68745731">
          <wp:extent cx="942975" cy="930760"/>
          <wp:effectExtent l="0" t="0" r="0" b="3175"/>
          <wp:docPr id="18" name="Picture 18" descr="C:\Users\user1\Desktop\MRRB - Vraca\logo\LogoMUS2017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MRRB - Vraca\logo\LogoMUS201781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45" cy="931026"/>
                  </a:xfrm>
                  <a:prstGeom prst="rect">
                    <a:avLst/>
                  </a:prstGeom>
                  <a:noFill/>
                  <a:ln>
                    <a:noFill/>
                  </a:ln>
                </pic:spPr>
              </pic:pic>
            </a:graphicData>
          </a:graphic>
        </wp:inline>
      </w:drawing>
    </w:r>
    <w:r w:rsidR="009E7C27">
      <w:t xml:space="preserve">  </w:t>
    </w:r>
    <w:r>
      <w:rPr>
        <w:lang w:val="en-US"/>
      </w:rPr>
      <w:t xml:space="preserve">   </w:t>
    </w:r>
    <w:r>
      <w:rPr>
        <w:noProof/>
        <w:lang w:val="en-US" w:eastAsia="bg-BG"/>
      </w:rPr>
      <w:t xml:space="preserve">      </w:t>
    </w:r>
    <w:r w:rsidR="004908E7">
      <w:rPr>
        <w:noProof/>
        <w:lang w:eastAsia="bg-BG"/>
      </w:rPr>
      <w:t xml:space="preserve">  </w:t>
    </w:r>
    <w:r>
      <w:rPr>
        <w:noProof/>
        <w:lang w:val="en-US" w:eastAsia="bg-BG"/>
      </w:rPr>
      <w:t xml:space="preserve">        </w:t>
    </w:r>
    <w:r w:rsidR="009E7C27">
      <w:rPr>
        <w:noProof/>
        <w:lang w:eastAsia="bg-BG"/>
      </w:rPr>
      <w:t xml:space="preserve">      </w:t>
    </w:r>
    <w:r w:rsidR="00E30C99">
      <w:rPr>
        <w:noProof/>
        <w:lang w:eastAsia="bg-BG"/>
      </w:rPr>
      <w:tab/>
      <w:t xml:space="preserve">   </w:t>
    </w:r>
    <w:r w:rsidR="00E30C99">
      <w:rPr>
        <w:noProof/>
        <w:lang w:eastAsia="bg-BG"/>
      </w:rPr>
      <w:tab/>
    </w:r>
    <w:r w:rsidR="00E30C99">
      <w:rPr>
        <w:noProof/>
        <w:lang w:eastAsia="bg-BG"/>
      </w:rPr>
      <w:tab/>
    </w:r>
    <w:r w:rsidR="009E7C27">
      <w:rPr>
        <w:noProof/>
        <w:lang w:eastAsia="bg-BG"/>
      </w:rPr>
      <w:t xml:space="preserve">    </w:t>
    </w:r>
    <w:r w:rsidR="0010583B">
      <w:rPr>
        <w:noProof/>
        <w:lang w:eastAsia="bg-BG"/>
      </w:rPr>
      <w:drawing>
        <wp:inline distT="0" distB="0" distL="0" distR="0" wp14:anchorId="5241EEE2" wp14:editId="46762626">
          <wp:extent cx="1057275" cy="820445"/>
          <wp:effectExtent l="0" t="0" r="0" b="0"/>
          <wp:docPr id="19" name="Picture 19" descr="http://archive.eufunds.bg/news_pics/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eufunds.bg/news_pics/7127.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105" cy="824193"/>
                  </a:xfrm>
                  <a:prstGeom prst="rect">
                    <a:avLst/>
                  </a:prstGeom>
                  <a:noFill/>
                  <a:ln>
                    <a:noFill/>
                  </a:ln>
                </pic:spPr>
              </pic:pic>
            </a:graphicData>
          </a:graphic>
        </wp:inline>
      </w:drawing>
    </w:r>
    <w:r>
      <w:rPr>
        <w:noProof/>
        <w:lang w:val="en-US" w:eastAsia="bg-BG"/>
      </w:rPr>
      <w:t xml:space="preserve"> </w:t>
    </w:r>
    <w:r>
      <w:rPr>
        <w:lang w:val="en-US"/>
      </w:rPr>
      <w:t xml:space="preserve">     </w:t>
    </w:r>
    <w:r w:rsidR="00A54E47">
      <w:tab/>
    </w:r>
    <w:r w:rsidR="00A54E47">
      <w:tab/>
    </w:r>
    <w:r w:rsidR="00A54E47">
      <w:tab/>
    </w:r>
    <w:r w:rsidR="00A54E47">
      <w:tab/>
    </w:r>
    <w:r w:rsidR="00A54E47">
      <w:tab/>
    </w:r>
    <w:r w:rsidR="00A54E47">
      <w:tab/>
    </w:r>
    <w:r w:rsidR="00A54E47">
      <w:tab/>
    </w:r>
    <w:r w:rsidR="00A54E47">
      <w:tab/>
    </w:r>
    <w:r w:rsidR="00A54E47">
      <w:tab/>
    </w:r>
    <w:r w:rsidR="00AB4FD7">
      <w:t>МЕДИЦИНСКИ УНИВЕРСИТЕТ</w:t>
    </w:r>
    <w:r w:rsidR="00882686">
      <w:t xml:space="preserve"> -</w:t>
    </w:r>
    <w:r w:rsidR="007346A9">
      <w:rPr>
        <w:lang w:val="en-US"/>
      </w:rPr>
      <w:t xml:space="preserve">  </w:t>
    </w:r>
    <w:r w:rsidR="00AB4FD7">
      <w:t>СОФИЯ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3F8"/>
    <w:multiLevelType w:val="hybridMultilevel"/>
    <w:tmpl w:val="8ADEF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7247D1"/>
    <w:multiLevelType w:val="hybridMultilevel"/>
    <w:tmpl w:val="5F5CB3CC"/>
    <w:lvl w:ilvl="0" w:tplc="330E28F6">
      <w:start w:val="1"/>
      <mc:AlternateContent>
        <mc:Choice Requires="w14">
          <w:numFmt w:val="custom" w:format="а, й, к, ..."/>
        </mc:Choice>
        <mc:Fallback>
          <w:numFmt w:val="decimal"/>
        </mc:Fallback>
      </mc:AlternateContent>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1A799E"/>
    <w:multiLevelType w:val="hybridMultilevel"/>
    <w:tmpl w:val="C486F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016615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74637"/>
    <w:multiLevelType w:val="hybridMultilevel"/>
    <w:tmpl w:val="235AAA2E"/>
    <w:lvl w:ilvl="0" w:tplc="4B0EA8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7635F7E"/>
    <w:multiLevelType w:val="hybridMultilevel"/>
    <w:tmpl w:val="07AA76D0"/>
    <w:lvl w:ilvl="0" w:tplc="330E28F6">
      <w:start w:val="1"/>
      <mc:AlternateContent>
        <mc:Choice Requires="w14">
          <w:numFmt w:val="custom" w:format="а, й, к, ..."/>
        </mc:Choice>
        <mc:Fallback>
          <w:numFmt w:val="decimal"/>
        </mc:Fallback>
      </mc:AlternateContent>
      <w:lvlText w:val="%1."/>
      <w:lvlJc w:val="left"/>
      <w:pPr>
        <w:ind w:left="333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FB09D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C6556F"/>
    <w:multiLevelType w:val="hybridMultilevel"/>
    <w:tmpl w:val="A2DA297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E0285F"/>
    <w:multiLevelType w:val="hybridMultilevel"/>
    <w:tmpl w:val="EF6A6416"/>
    <w:lvl w:ilvl="0" w:tplc="04020011">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4B18172E"/>
    <w:multiLevelType w:val="hybridMultilevel"/>
    <w:tmpl w:val="035C22B2"/>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02C7103"/>
    <w:multiLevelType w:val="hybridMultilevel"/>
    <w:tmpl w:val="3F1208D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5DD4FB5"/>
    <w:multiLevelType w:val="hybridMultilevel"/>
    <w:tmpl w:val="6B7032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D903760"/>
    <w:multiLevelType w:val="hybridMultilevel"/>
    <w:tmpl w:val="260C02F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5EE00164"/>
    <w:multiLevelType w:val="hybridMultilevel"/>
    <w:tmpl w:val="F65A6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6E6220"/>
    <w:multiLevelType w:val="hybridMultilevel"/>
    <w:tmpl w:val="ED8C922E"/>
    <w:lvl w:ilvl="0" w:tplc="F256618E">
      <w:numFmt w:val="bullet"/>
      <w:lvlText w:val="•"/>
      <w:lvlJc w:val="left"/>
      <w:pPr>
        <w:ind w:left="1065" w:hanging="705"/>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89C56DF"/>
    <w:multiLevelType w:val="hybridMultilevel"/>
    <w:tmpl w:val="CAC227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
  </w:num>
  <w:num w:numId="5">
    <w:abstractNumId w:val="9"/>
  </w:num>
  <w:num w:numId="6">
    <w:abstractNumId w:val="6"/>
  </w:num>
  <w:num w:numId="7">
    <w:abstractNumId w:val="7"/>
  </w:num>
  <w:num w:numId="8">
    <w:abstractNumId w:val="10"/>
  </w:num>
  <w:num w:numId="9">
    <w:abstractNumId w:val="8"/>
  </w:num>
  <w:num w:numId="10">
    <w:abstractNumId w:val="15"/>
  </w:num>
  <w:num w:numId="11">
    <w:abstractNumId w:val="2"/>
  </w:num>
  <w:num w:numId="12">
    <w:abstractNumId w:val="0"/>
  </w:num>
  <w:num w:numId="13">
    <w:abstractNumId w:val="11"/>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6"/>
    <w:rsid w:val="00071E48"/>
    <w:rsid w:val="0009546D"/>
    <w:rsid w:val="00096C75"/>
    <w:rsid w:val="000B2630"/>
    <w:rsid w:val="0010583B"/>
    <w:rsid w:val="0010663B"/>
    <w:rsid w:val="00120700"/>
    <w:rsid w:val="00137D85"/>
    <w:rsid w:val="00165406"/>
    <w:rsid w:val="001706FC"/>
    <w:rsid w:val="00177515"/>
    <w:rsid w:val="00181B08"/>
    <w:rsid w:val="001923C7"/>
    <w:rsid w:val="001C213B"/>
    <w:rsid w:val="001F3E0D"/>
    <w:rsid w:val="002220B8"/>
    <w:rsid w:val="002252F5"/>
    <w:rsid w:val="00237857"/>
    <w:rsid w:val="00251601"/>
    <w:rsid w:val="002E2737"/>
    <w:rsid w:val="003074CC"/>
    <w:rsid w:val="003C52D8"/>
    <w:rsid w:val="00434C95"/>
    <w:rsid w:val="00443BAB"/>
    <w:rsid w:val="004908E7"/>
    <w:rsid w:val="004B0829"/>
    <w:rsid w:val="00561E17"/>
    <w:rsid w:val="00570C4E"/>
    <w:rsid w:val="005B0053"/>
    <w:rsid w:val="005C5788"/>
    <w:rsid w:val="005E44CD"/>
    <w:rsid w:val="006229DF"/>
    <w:rsid w:val="0064166E"/>
    <w:rsid w:val="0068094E"/>
    <w:rsid w:val="006976C5"/>
    <w:rsid w:val="007346A9"/>
    <w:rsid w:val="007A6898"/>
    <w:rsid w:val="007D2C56"/>
    <w:rsid w:val="007F174D"/>
    <w:rsid w:val="00811030"/>
    <w:rsid w:val="008137F4"/>
    <w:rsid w:val="00882686"/>
    <w:rsid w:val="008D4529"/>
    <w:rsid w:val="008F7B1E"/>
    <w:rsid w:val="00912744"/>
    <w:rsid w:val="0092727B"/>
    <w:rsid w:val="00942C5F"/>
    <w:rsid w:val="00973075"/>
    <w:rsid w:val="00983578"/>
    <w:rsid w:val="00987ACE"/>
    <w:rsid w:val="009A6789"/>
    <w:rsid w:val="009C7075"/>
    <w:rsid w:val="009D1E87"/>
    <w:rsid w:val="009E7C27"/>
    <w:rsid w:val="00A117BD"/>
    <w:rsid w:val="00A471E5"/>
    <w:rsid w:val="00A54E47"/>
    <w:rsid w:val="00A91F78"/>
    <w:rsid w:val="00AB4FD7"/>
    <w:rsid w:val="00AD6427"/>
    <w:rsid w:val="00B0501C"/>
    <w:rsid w:val="00B70018"/>
    <w:rsid w:val="00BD3ECA"/>
    <w:rsid w:val="00BF4EA5"/>
    <w:rsid w:val="00C12DD6"/>
    <w:rsid w:val="00C5608B"/>
    <w:rsid w:val="00C632A2"/>
    <w:rsid w:val="00C72B8B"/>
    <w:rsid w:val="00CD5A9D"/>
    <w:rsid w:val="00CE46D6"/>
    <w:rsid w:val="00CF1F06"/>
    <w:rsid w:val="00CF70DD"/>
    <w:rsid w:val="00D3156C"/>
    <w:rsid w:val="00D75B3C"/>
    <w:rsid w:val="00DA16E9"/>
    <w:rsid w:val="00DA57F0"/>
    <w:rsid w:val="00DB589A"/>
    <w:rsid w:val="00E0314D"/>
    <w:rsid w:val="00E04DA4"/>
    <w:rsid w:val="00E30C99"/>
    <w:rsid w:val="00E3364A"/>
    <w:rsid w:val="00EB3E24"/>
    <w:rsid w:val="00EE0748"/>
    <w:rsid w:val="00EE0C05"/>
    <w:rsid w:val="00F03A77"/>
    <w:rsid w:val="00F82A70"/>
    <w:rsid w:val="00FD17BE"/>
    <w:rsid w:val="00FD648B"/>
    <w:rsid w:val="00FE0A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paragraph" w:styleId="Heading1">
    <w:name w:val="heading 1"/>
    <w:basedOn w:val="Normal"/>
    <w:next w:val="Normal"/>
    <w:link w:val="Heading1Char"/>
    <w:qFormat/>
    <w:rsid w:val="00EE0C05"/>
    <w:pPr>
      <w:keepNext/>
      <w:spacing w:before="240" w:after="60" w:line="240" w:lineRule="auto"/>
      <w:outlineLvl w:val="0"/>
    </w:pPr>
    <w:rPr>
      <w:rFonts w:ascii="Arial" w:eastAsia="Times New Roman" w:hAnsi="Arial" w:cs="Times New Roman"/>
      <w:b/>
      <w:bCs/>
      <w:kern w:val="32"/>
      <w:sz w:val="24"/>
      <w:szCs w:val="32"/>
      <w:lang w:val="en-US"/>
    </w:rPr>
  </w:style>
  <w:style w:type="paragraph" w:styleId="Heading2">
    <w:name w:val="heading 2"/>
    <w:basedOn w:val="Normal"/>
    <w:next w:val="Normal"/>
    <w:link w:val="Heading2Char"/>
    <w:qFormat/>
    <w:rsid w:val="00EE0C05"/>
    <w:pPr>
      <w:keepNext/>
      <w:spacing w:after="0" w:line="240" w:lineRule="auto"/>
      <w:jc w:val="both"/>
      <w:outlineLvl w:val="1"/>
    </w:pPr>
    <w:rPr>
      <w:rFonts w:ascii="Times New Roman" w:eastAsia="Calibri" w:hAnsi="Times New Roman" w:cs="Times New Roman"/>
      <w:sz w:val="20"/>
      <w:szCs w:val="20"/>
      <w:lang w:val="x-none" w:eastAsia="x-none"/>
    </w:rPr>
  </w:style>
  <w:style w:type="paragraph" w:styleId="Heading4">
    <w:name w:val="heading 4"/>
    <w:basedOn w:val="Normal"/>
    <w:next w:val="Normal"/>
    <w:link w:val="Heading4Char"/>
    <w:qFormat/>
    <w:rsid w:val="00EE0C05"/>
    <w:pPr>
      <w:keepNext/>
      <w:spacing w:before="240" w:after="60" w:line="240" w:lineRule="auto"/>
      <w:outlineLvl w:val="3"/>
    </w:pPr>
    <w:rPr>
      <w:rFonts w:ascii="Times New Roman" w:eastAsia="Calibri" w:hAnsi="Times New Roman" w:cs="Times New Roman"/>
      <w:b/>
      <w:bCs/>
      <w:sz w:val="28"/>
      <w:szCs w:val="28"/>
      <w:lang w:val="en-US"/>
    </w:rPr>
  </w:style>
  <w:style w:type="paragraph" w:styleId="Heading6">
    <w:name w:val="heading 6"/>
    <w:basedOn w:val="Normal"/>
    <w:next w:val="Normal"/>
    <w:link w:val="Heading6Char"/>
    <w:qFormat/>
    <w:rsid w:val="00EE0C05"/>
    <w:pPr>
      <w:suppressAutoHyphens/>
      <w:spacing w:before="240" w:after="60" w:line="240" w:lineRule="auto"/>
      <w:outlineLvl w:val="5"/>
    </w:pPr>
    <w:rPr>
      <w:rFonts w:ascii="Calibri" w:eastAsia="Calibri" w:hAnsi="Calibri" w:cs="Times New Roman"/>
      <w:b/>
      <w:bCs/>
      <w:lang w:val="en-US" w:eastAsia="ar-SA"/>
    </w:rPr>
  </w:style>
  <w:style w:type="paragraph" w:styleId="Heading8">
    <w:name w:val="heading 8"/>
    <w:basedOn w:val="Normal"/>
    <w:next w:val="Normal"/>
    <w:link w:val="Heading8Char"/>
    <w:qFormat/>
    <w:rsid w:val="00EE0C05"/>
    <w:pPr>
      <w:keepNext/>
      <w:keepLines/>
      <w:spacing w:before="200" w:after="0" w:line="240" w:lineRule="auto"/>
      <w:outlineLvl w:val="7"/>
    </w:pPr>
    <w:rPr>
      <w:rFonts w:ascii="Cambria" w:eastAsia="Calibri" w:hAnsi="Cambria" w:cs="Times New Roman"/>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0C05"/>
    <w:rPr>
      <w:rFonts w:ascii="Arial" w:eastAsia="Times New Roman" w:hAnsi="Arial" w:cs="Times New Roman"/>
      <w:b/>
      <w:bCs/>
      <w:kern w:val="32"/>
      <w:sz w:val="24"/>
      <w:szCs w:val="32"/>
      <w:lang w:val="en-US"/>
    </w:rPr>
  </w:style>
  <w:style w:type="character" w:customStyle="1" w:styleId="Heading2Char">
    <w:name w:val="Heading 2 Char"/>
    <w:basedOn w:val="DefaultParagraphFont"/>
    <w:link w:val="Heading2"/>
    <w:rsid w:val="00EE0C05"/>
    <w:rPr>
      <w:rFonts w:ascii="Times New Roman" w:eastAsia="Calibri" w:hAnsi="Times New Roman" w:cs="Times New Roman"/>
      <w:sz w:val="20"/>
      <w:szCs w:val="20"/>
      <w:lang w:val="x-none" w:eastAsia="x-none"/>
    </w:rPr>
  </w:style>
  <w:style w:type="character" w:customStyle="1" w:styleId="Heading4Char">
    <w:name w:val="Heading 4 Char"/>
    <w:basedOn w:val="DefaultParagraphFont"/>
    <w:link w:val="Heading4"/>
    <w:rsid w:val="00EE0C05"/>
    <w:rPr>
      <w:rFonts w:ascii="Times New Roman" w:eastAsia="Calibri" w:hAnsi="Times New Roman" w:cs="Times New Roman"/>
      <w:b/>
      <w:bCs/>
      <w:sz w:val="28"/>
      <w:szCs w:val="28"/>
      <w:lang w:val="en-US"/>
    </w:rPr>
  </w:style>
  <w:style w:type="character" w:customStyle="1" w:styleId="Heading6Char">
    <w:name w:val="Heading 6 Char"/>
    <w:basedOn w:val="DefaultParagraphFont"/>
    <w:link w:val="Heading6"/>
    <w:rsid w:val="00EE0C05"/>
    <w:rPr>
      <w:rFonts w:ascii="Calibri" w:eastAsia="Calibri" w:hAnsi="Calibri" w:cs="Times New Roman"/>
      <w:b/>
      <w:bCs/>
      <w:lang w:val="en-US" w:eastAsia="ar-SA"/>
    </w:rPr>
  </w:style>
  <w:style w:type="character" w:customStyle="1" w:styleId="Heading8Char">
    <w:name w:val="Heading 8 Char"/>
    <w:basedOn w:val="DefaultParagraphFont"/>
    <w:link w:val="Heading8"/>
    <w:rsid w:val="00EE0C05"/>
    <w:rPr>
      <w:rFonts w:ascii="Cambria" w:eastAsia="Calibri" w:hAnsi="Cambria" w:cs="Times New Roman"/>
      <w:color w:val="404040"/>
      <w:sz w:val="20"/>
      <w:szCs w:val="20"/>
      <w:lang w:val="en-US" w:eastAsia="x-none"/>
    </w:rPr>
  </w:style>
  <w:style w:type="numbering" w:customStyle="1" w:styleId="NoList1">
    <w:name w:val="No List1"/>
    <w:next w:val="NoList"/>
    <w:uiPriority w:val="99"/>
    <w:semiHidden/>
    <w:unhideWhenUsed/>
    <w:rsid w:val="00EE0C05"/>
  </w:style>
  <w:style w:type="paragraph" w:styleId="BodyText2">
    <w:name w:val="Body Text 2"/>
    <w:basedOn w:val="Normal"/>
    <w:link w:val="BodyText2Char"/>
    <w:semiHidden/>
    <w:rsid w:val="00EE0C05"/>
    <w:pPr>
      <w:spacing w:after="0" w:line="240" w:lineRule="auto"/>
      <w:jc w:val="center"/>
    </w:pPr>
    <w:rPr>
      <w:rFonts w:ascii="Times New Roman" w:eastAsia="Calibri" w:hAnsi="Times New Roman" w:cs="Times New Roman"/>
      <w:b/>
      <w:sz w:val="20"/>
      <w:szCs w:val="20"/>
      <w:lang w:val="x-none" w:eastAsia="x-none"/>
    </w:rPr>
  </w:style>
  <w:style w:type="character" w:customStyle="1" w:styleId="BodyText2Char">
    <w:name w:val="Body Text 2 Char"/>
    <w:basedOn w:val="DefaultParagraphFont"/>
    <w:link w:val="BodyText2"/>
    <w:semiHidden/>
    <w:rsid w:val="00EE0C05"/>
    <w:rPr>
      <w:rFonts w:ascii="Times New Roman" w:eastAsia="Calibri" w:hAnsi="Times New Roman" w:cs="Times New Roman"/>
      <w:b/>
      <w:sz w:val="20"/>
      <w:szCs w:val="20"/>
      <w:lang w:val="x-none" w:eastAsia="x-none"/>
    </w:rPr>
  </w:style>
  <w:style w:type="paragraph" w:styleId="BodyTextIndent">
    <w:name w:val="Body Text Indent"/>
    <w:basedOn w:val="Normal"/>
    <w:link w:val="BodyTextIndentChar"/>
    <w:semiHidden/>
    <w:rsid w:val="00EE0C05"/>
    <w:pPr>
      <w:spacing w:after="0" w:line="240" w:lineRule="auto"/>
      <w:ind w:firstLine="1134"/>
      <w:jc w:val="both"/>
    </w:pPr>
    <w:rPr>
      <w:rFonts w:ascii="Times New Roman" w:eastAsia="Calibri" w:hAnsi="Times New Roman" w:cs="Times New Roman"/>
      <w:sz w:val="20"/>
      <w:szCs w:val="20"/>
      <w:lang w:val="x-none" w:eastAsia="x-none"/>
    </w:rPr>
  </w:style>
  <w:style w:type="character" w:customStyle="1" w:styleId="BodyTextIndentChar">
    <w:name w:val="Body Text Indent Char"/>
    <w:basedOn w:val="DefaultParagraphFont"/>
    <w:link w:val="BodyTextIndent"/>
    <w:semiHidden/>
    <w:rsid w:val="00EE0C05"/>
    <w:rPr>
      <w:rFonts w:ascii="Times New Roman" w:eastAsia="Calibri" w:hAnsi="Times New Roman" w:cs="Times New Roman"/>
      <w:sz w:val="20"/>
      <w:szCs w:val="20"/>
      <w:lang w:val="x-none" w:eastAsia="x-none"/>
    </w:rPr>
  </w:style>
  <w:style w:type="paragraph" w:styleId="BodyTextIndent3">
    <w:name w:val="Body Text Indent 3"/>
    <w:basedOn w:val="Normal"/>
    <w:link w:val="BodyTextIndent3Char"/>
    <w:semiHidden/>
    <w:rsid w:val="00EE0C05"/>
    <w:pPr>
      <w:spacing w:after="0" w:line="240" w:lineRule="auto"/>
      <w:ind w:firstLine="720"/>
      <w:jc w:val="both"/>
    </w:pPr>
    <w:rPr>
      <w:rFonts w:ascii="Times New Roman" w:eastAsia="Calibri" w:hAnsi="Times New Roman" w:cs="Times New Roman"/>
      <w:sz w:val="20"/>
      <w:szCs w:val="20"/>
      <w:lang w:val="x-none" w:eastAsia="x-none"/>
    </w:rPr>
  </w:style>
  <w:style w:type="character" w:customStyle="1" w:styleId="BodyTextIndent3Char">
    <w:name w:val="Body Text Indent 3 Char"/>
    <w:basedOn w:val="DefaultParagraphFont"/>
    <w:link w:val="BodyTextIndent3"/>
    <w:semiHidden/>
    <w:rsid w:val="00EE0C05"/>
    <w:rPr>
      <w:rFonts w:ascii="Times New Roman" w:eastAsia="Calibri" w:hAnsi="Times New Roman" w:cs="Times New Roman"/>
      <w:sz w:val="20"/>
      <w:szCs w:val="20"/>
      <w:lang w:val="x-none" w:eastAsia="x-none"/>
    </w:rPr>
  </w:style>
  <w:style w:type="paragraph" w:customStyle="1" w:styleId="firstline">
    <w:name w:val="firstline"/>
    <w:basedOn w:val="Normal"/>
    <w:rsid w:val="00EE0C05"/>
    <w:pPr>
      <w:spacing w:after="0" w:line="240" w:lineRule="atLeast"/>
      <w:ind w:firstLine="640"/>
      <w:jc w:val="both"/>
    </w:pPr>
    <w:rPr>
      <w:rFonts w:ascii="Times New Roman" w:eastAsia="Calibri" w:hAnsi="Times New Roman" w:cs="Times New Roman"/>
      <w:color w:val="000000"/>
      <w:sz w:val="24"/>
      <w:szCs w:val="24"/>
      <w:lang w:eastAsia="bg-BG"/>
    </w:rPr>
  </w:style>
  <w:style w:type="paragraph" w:styleId="BodyText">
    <w:name w:val="Body Text"/>
    <w:basedOn w:val="Normal"/>
    <w:link w:val="BodyTextChar"/>
    <w:semiHidden/>
    <w:rsid w:val="00EE0C05"/>
    <w:pPr>
      <w:spacing w:after="120" w:line="240" w:lineRule="auto"/>
    </w:pPr>
    <w:rPr>
      <w:rFonts w:ascii="Times New Roman" w:eastAsia="Calibri" w:hAnsi="Times New Roman" w:cs="Times New Roman"/>
      <w:sz w:val="20"/>
      <w:szCs w:val="20"/>
      <w:lang w:val="en-US" w:eastAsia="x-none"/>
    </w:rPr>
  </w:style>
  <w:style w:type="character" w:customStyle="1" w:styleId="BodyTextChar">
    <w:name w:val="Body Text Char"/>
    <w:basedOn w:val="DefaultParagraphFont"/>
    <w:link w:val="BodyText"/>
    <w:semiHidden/>
    <w:rsid w:val="00EE0C05"/>
    <w:rPr>
      <w:rFonts w:ascii="Times New Roman" w:eastAsia="Calibri" w:hAnsi="Times New Roman" w:cs="Times New Roman"/>
      <w:sz w:val="20"/>
      <w:szCs w:val="20"/>
      <w:lang w:val="en-US" w:eastAsia="x-none"/>
    </w:rPr>
  </w:style>
  <w:style w:type="character" w:styleId="Hyperlink">
    <w:name w:val="Hyperlink"/>
    <w:uiPriority w:val="99"/>
    <w:rsid w:val="00EE0C05"/>
    <w:rPr>
      <w:rFonts w:cs="Times New Roman"/>
      <w:color w:val="0000FF"/>
      <w:u w:val="single"/>
    </w:rPr>
  </w:style>
  <w:style w:type="paragraph" w:customStyle="1" w:styleId="Body">
    <w:name w:val="Body"/>
    <w:basedOn w:val="Normal"/>
    <w:rsid w:val="00EE0C05"/>
    <w:pPr>
      <w:spacing w:before="120" w:after="120" w:line="480" w:lineRule="atLeast"/>
      <w:ind w:firstLine="680"/>
      <w:jc w:val="both"/>
    </w:pPr>
    <w:rPr>
      <w:rFonts w:ascii="Timok" w:eastAsia="Times New Roman" w:hAnsi="Timok" w:cs="Times New Roman"/>
      <w:sz w:val="24"/>
      <w:szCs w:val="20"/>
      <w:lang w:val="en-GB"/>
    </w:rPr>
  </w:style>
  <w:style w:type="paragraph" w:customStyle="1" w:styleId="Char8">
    <w:name w:val="Char8"/>
    <w:basedOn w:val="Normal"/>
    <w:rsid w:val="00EE0C0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E0C0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PageNumber">
    <w:name w:val="page number"/>
    <w:basedOn w:val="DefaultParagraphFont"/>
    <w:rsid w:val="00EE0C05"/>
  </w:style>
  <w:style w:type="character" w:styleId="FollowedHyperlink">
    <w:name w:val="FollowedHyperlink"/>
    <w:rsid w:val="00EE0C05"/>
    <w:rPr>
      <w:color w:val="800080"/>
      <w:u w:val="single"/>
    </w:rPr>
  </w:style>
  <w:style w:type="paragraph" w:styleId="FootnoteText">
    <w:name w:val="footnote text"/>
    <w:basedOn w:val="Normal"/>
    <w:link w:val="FootnoteTextChar"/>
    <w:semiHidden/>
    <w:rsid w:val="00EE0C0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E0C05"/>
    <w:rPr>
      <w:rFonts w:ascii="Times New Roman" w:eastAsia="Times New Roman" w:hAnsi="Times New Roman" w:cs="Times New Roman"/>
      <w:sz w:val="20"/>
      <w:szCs w:val="20"/>
      <w:lang w:val="en-GB"/>
    </w:rPr>
  </w:style>
  <w:style w:type="character" w:styleId="FootnoteReference">
    <w:name w:val="footnote reference"/>
    <w:semiHidden/>
    <w:rsid w:val="00EE0C05"/>
    <w:rPr>
      <w:vertAlign w:val="superscript"/>
    </w:rPr>
  </w:style>
  <w:style w:type="paragraph" w:styleId="NormalWeb">
    <w:name w:val="Normal (Web)"/>
    <w:basedOn w:val="Normal"/>
    <w:rsid w:val="00EE0C05"/>
    <w:pPr>
      <w:spacing w:after="0" w:line="240" w:lineRule="auto"/>
      <w:ind w:firstLine="751"/>
    </w:pPr>
    <w:rPr>
      <w:rFonts w:ascii="Times New Roman" w:eastAsia="Times New Roman" w:hAnsi="Times New Roman" w:cs="Times New Roman"/>
      <w:sz w:val="24"/>
      <w:szCs w:val="24"/>
      <w:lang w:val="en-GB" w:eastAsia="en-GB"/>
    </w:rPr>
  </w:style>
  <w:style w:type="paragraph" w:styleId="Subtitle">
    <w:name w:val="Subtitle"/>
    <w:basedOn w:val="Normal"/>
    <w:next w:val="BodyText"/>
    <w:link w:val="SubtitleChar"/>
    <w:qFormat/>
    <w:rsid w:val="00EE0C05"/>
    <w:pPr>
      <w:keepNext/>
      <w:suppressAutoHyphens/>
      <w:spacing w:before="240" w:after="120" w:line="240" w:lineRule="auto"/>
      <w:jc w:val="center"/>
    </w:pPr>
    <w:rPr>
      <w:rFonts w:ascii="Arial" w:eastAsia="Lucida Sans Unicode" w:hAnsi="Arial" w:cs="Tahoma"/>
      <w:i/>
      <w:iCs/>
      <w:sz w:val="28"/>
      <w:szCs w:val="28"/>
      <w:lang w:val="en-US" w:eastAsia="ar-SA"/>
    </w:rPr>
  </w:style>
  <w:style w:type="character" w:customStyle="1" w:styleId="SubtitleChar">
    <w:name w:val="Subtitle Char"/>
    <w:basedOn w:val="DefaultParagraphFont"/>
    <w:link w:val="Subtitle"/>
    <w:rsid w:val="00EE0C05"/>
    <w:rPr>
      <w:rFonts w:ascii="Arial" w:eastAsia="Lucida Sans Unicode" w:hAnsi="Arial" w:cs="Tahoma"/>
      <w:i/>
      <w:iCs/>
      <w:sz w:val="28"/>
      <w:szCs w:val="28"/>
      <w:lang w:val="en-US" w:eastAsia="ar-SA"/>
    </w:rPr>
  </w:style>
  <w:style w:type="paragraph" w:styleId="Title">
    <w:name w:val="Title"/>
    <w:aliases w:val=" Char Char"/>
    <w:basedOn w:val="Normal"/>
    <w:next w:val="Subtitle"/>
    <w:link w:val="TitleChar"/>
    <w:qFormat/>
    <w:rsid w:val="00EE0C05"/>
    <w:pPr>
      <w:suppressAutoHyphens/>
      <w:spacing w:after="0" w:line="240" w:lineRule="auto"/>
      <w:jc w:val="center"/>
    </w:pPr>
    <w:rPr>
      <w:rFonts w:ascii="Times New Roman" w:eastAsia="Times New Roman" w:hAnsi="Times New Roman" w:cs="Times New Roman"/>
      <w:b/>
      <w:sz w:val="40"/>
      <w:szCs w:val="24"/>
      <w:lang w:eastAsia="ar-SA"/>
    </w:rPr>
  </w:style>
  <w:style w:type="character" w:customStyle="1" w:styleId="TitleChar">
    <w:name w:val="Title Char"/>
    <w:aliases w:val=" Char Char Char"/>
    <w:basedOn w:val="DefaultParagraphFont"/>
    <w:link w:val="Title"/>
    <w:rsid w:val="00EE0C05"/>
    <w:rPr>
      <w:rFonts w:ascii="Times New Roman" w:eastAsia="Times New Roman" w:hAnsi="Times New Roman" w:cs="Times New Roman"/>
      <w:b/>
      <w:sz w:val="40"/>
      <w:szCs w:val="24"/>
      <w:lang w:eastAsia="ar-SA"/>
    </w:rPr>
  </w:style>
  <w:style w:type="paragraph" w:styleId="BodyText3">
    <w:name w:val="Body Text 3"/>
    <w:basedOn w:val="Normal"/>
    <w:link w:val="BodyText3Char"/>
    <w:rsid w:val="00EE0C05"/>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E0C05"/>
    <w:rPr>
      <w:rFonts w:ascii="Times New Roman" w:eastAsia="Times New Roman" w:hAnsi="Times New Roman" w:cs="Times New Roman"/>
      <w:sz w:val="16"/>
      <w:szCs w:val="16"/>
      <w:lang w:val="en-US" w:eastAsia="ar-SA"/>
    </w:rPr>
  </w:style>
  <w:style w:type="character" w:styleId="Emphasis">
    <w:name w:val="Emphasis"/>
    <w:qFormat/>
    <w:rsid w:val="00EE0C05"/>
    <w:rPr>
      <w:i/>
      <w:iCs/>
    </w:rPr>
  </w:style>
  <w:style w:type="paragraph" w:customStyle="1" w:styleId="GridTable31">
    <w:name w:val="Grid Table 31"/>
    <w:basedOn w:val="Heading1"/>
    <w:next w:val="Normal"/>
    <w:uiPriority w:val="39"/>
    <w:qFormat/>
    <w:rsid w:val="00EE0C05"/>
    <w:pPr>
      <w:keepLines/>
      <w:spacing w:before="480" w:after="0" w:line="276" w:lineRule="auto"/>
      <w:outlineLvl w:val="9"/>
    </w:pPr>
    <w:rPr>
      <w:rFonts w:ascii="Cambria" w:hAnsi="Cambria"/>
      <w:color w:val="365F91"/>
      <w:kern w:val="0"/>
      <w:sz w:val="28"/>
      <w:szCs w:val="28"/>
      <w:lang w:eastAsia="ja-JP"/>
    </w:rPr>
  </w:style>
  <w:style w:type="paragraph" w:styleId="TOC1">
    <w:name w:val="toc 1"/>
    <w:basedOn w:val="Normal"/>
    <w:next w:val="Normal"/>
    <w:autoRedefine/>
    <w:uiPriority w:val="39"/>
    <w:rsid w:val="00EE0C05"/>
    <w:pPr>
      <w:spacing w:after="0" w:line="360" w:lineRule="auto"/>
    </w:pPr>
    <w:rPr>
      <w:rFonts w:ascii="Arial" w:eastAsia="Calibri" w:hAnsi="Arial" w:cs="Times New Roman"/>
      <w:sz w:val="24"/>
      <w:szCs w:val="20"/>
      <w:lang w:val="en-US"/>
    </w:rPr>
  </w:style>
  <w:style w:type="table" w:customStyle="1" w:styleId="TableGrid1">
    <w:name w:val="Table Grid1"/>
    <w:basedOn w:val="TableNormal"/>
    <w:next w:val="TableGrid"/>
    <w:rsid w:val="00EE0C0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E0C05"/>
    <w:pPr>
      <w:spacing w:after="0" w:line="240" w:lineRule="auto"/>
      <w:ind w:left="720"/>
      <w:contextualSpacing/>
    </w:pPr>
    <w:rPr>
      <w:rFonts w:ascii="Times New Roman" w:eastAsia="Calibri" w:hAnsi="Times New Roman" w:cs="Times New Roman"/>
      <w:sz w:val="20"/>
      <w:szCs w:val="20"/>
      <w:lang w:val="en-US"/>
    </w:rPr>
  </w:style>
  <w:style w:type="character" w:styleId="Strong">
    <w:name w:val="Strong"/>
    <w:uiPriority w:val="22"/>
    <w:qFormat/>
    <w:rsid w:val="00EE0C05"/>
    <w:rPr>
      <w:b/>
      <w:bCs/>
    </w:rPr>
  </w:style>
  <w:style w:type="character" w:customStyle="1" w:styleId="ibvdescription">
    <w:name w:val="ibv_description"/>
    <w:basedOn w:val="DefaultParagraphFont"/>
    <w:rsid w:val="00EE0C05"/>
  </w:style>
  <w:style w:type="character" w:customStyle="1" w:styleId="spspec">
    <w:name w:val="spspec"/>
    <w:basedOn w:val="DefaultParagraphFont"/>
    <w:rsid w:val="00EE0C05"/>
  </w:style>
  <w:style w:type="paragraph" w:styleId="BodyTextIndent2">
    <w:name w:val="Body Text Indent 2"/>
    <w:basedOn w:val="Normal"/>
    <w:link w:val="BodyTextIndent2Char"/>
    <w:rsid w:val="00EE0C05"/>
    <w:pPr>
      <w:spacing w:after="120" w:line="480" w:lineRule="auto"/>
      <w:ind w:left="283"/>
    </w:pPr>
    <w:rPr>
      <w:rFonts w:ascii="Times New Roman" w:eastAsia="Calibri" w:hAnsi="Times New Roman" w:cs="Times New Roman"/>
      <w:sz w:val="20"/>
      <w:szCs w:val="20"/>
      <w:lang w:val="en-US"/>
    </w:rPr>
  </w:style>
  <w:style w:type="character" w:customStyle="1" w:styleId="BodyTextIndent2Char">
    <w:name w:val="Body Text Indent 2 Char"/>
    <w:basedOn w:val="DefaultParagraphFont"/>
    <w:link w:val="BodyTextIndent2"/>
    <w:rsid w:val="00EE0C05"/>
    <w:rPr>
      <w:rFonts w:ascii="Times New Roman" w:eastAsia="Calibri" w:hAnsi="Times New Roman" w:cs="Times New Roman"/>
      <w:sz w:val="20"/>
      <w:szCs w:val="20"/>
      <w:lang w:val="en-US"/>
    </w:rPr>
  </w:style>
  <w:style w:type="table" w:customStyle="1" w:styleId="TableGrid11">
    <w:name w:val="Table Grid11"/>
    <w:basedOn w:val="TableNormal"/>
    <w:next w:val="TableGrid"/>
    <w:uiPriority w:val="59"/>
    <w:rsid w:val="00EE0C05"/>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E0C05"/>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0C05"/>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E0C05"/>
    <w:pPr>
      <w:widowControl w:val="0"/>
      <w:suppressAutoHyphens/>
      <w:autoSpaceDE w:val="0"/>
      <w:spacing w:after="0" w:line="322" w:lineRule="exact"/>
      <w:ind w:firstLine="1445"/>
    </w:pPr>
    <w:rPr>
      <w:rFonts w:ascii="Times New Roman" w:eastAsia="SimSun" w:hAnsi="Times New Roman" w:cs="Times New Roman"/>
      <w:sz w:val="24"/>
      <w:szCs w:val="24"/>
      <w:lang w:val="en-US" w:eastAsia="ar-SA"/>
    </w:rPr>
  </w:style>
  <w:style w:type="table" w:customStyle="1" w:styleId="TableGrid4">
    <w:name w:val="Table Grid4"/>
    <w:basedOn w:val="TableNormal"/>
    <w:next w:val="TableGrid"/>
    <w:uiPriority w:val="59"/>
    <w:rsid w:val="00EE0C0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E0C0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semiHidden/>
    <w:unhideWhenUsed/>
    <w:rsid w:val="00EE0C05"/>
    <w:pPr>
      <w:spacing w:after="0" w:line="240" w:lineRule="auto"/>
    </w:pPr>
    <w:rPr>
      <w:rFonts w:ascii="Calibri" w:eastAsia="Calibri" w:hAnsi="Calibri" w:cs="Times New Roman"/>
      <w:lang w:val="en-GB" w:eastAsia="bg-BG"/>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3">
    <w:name w:val="Light Grid Accent 3"/>
    <w:basedOn w:val="TableNormal"/>
    <w:uiPriority w:val="62"/>
    <w:rsid w:val="00EE0C05"/>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1">
    <w:name w:val="Light Grid Accent 1"/>
    <w:basedOn w:val="TableNormal"/>
    <w:uiPriority w:val="62"/>
    <w:rsid w:val="00EE0C05"/>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EE0C05"/>
    <w:pPr>
      <w:ind w:left="720"/>
      <w:contextualSpacing/>
    </w:pPr>
  </w:style>
  <w:style w:type="table" w:styleId="LightGrid-Accent5">
    <w:name w:val="Light Grid Accent 5"/>
    <w:basedOn w:val="TableNormal"/>
    <w:uiPriority w:val="62"/>
    <w:rsid w:val="00EE0C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EE0C05"/>
    <w:rPr>
      <w:sz w:val="16"/>
      <w:szCs w:val="16"/>
    </w:rPr>
  </w:style>
  <w:style w:type="paragraph" w:styleId="CommentText">
    <w:name w:val="annotation text"/>
    <w:basedOn w:val="Normal"/>
    <w:link w:val="CommentTextChar"/>
    <w:uiPriority w:val="99"/>
    <w:semiHidden/>
    <w:unhideWhenUsed/>
    <w:rsid w:val="00EE0C05"/>
    <w:pPr>
      <w:spacing w:line="240" w:lineRule="auto"/>
    </w:pPr>
    <w:rPr>
      <w:sz w:val="20"/>
      <w:szCs w:val="20"/>
    </w:rPr>
  </w:style>
  <w:style w:type="character" w:customStyle="1" w:styleId="CommentTextChar">
    <w:name w:val="Comment Text Char"/>
    <w:basedOn w:val="DefaultParagraphFont"/>
    <w:link w:val="CommentText"/>
    <w:uiPriority w:val="99"/>
    <w:semiHidden/>
    <w:rsid w:val="00EE0C05"/>
    <w:rPr>
      <w:sz w:val="20"/>
      <w:szCs w:val="20"/>
    </w:rPr>
  </w:style>
  <w:style w:type="paragraph" w:styleId="CommentSubject">
    <w:name w:val="annotation subject"/>
    <w:basedOn w:val="CommentText"/>
    <w:next w:val="CommentText"/>
    <w:link w:val="CommentSubjectChar"/>
    <w:uiPriority w:val="99"/>
    <w:semiHidden/>
    <w:unhideWhenUsed/>
    <w:rsid w:val="00EE0C05"/>
    <w:rPr>
      <w:b/>
      <w:bCs/>
    </w:rPr>
  </w:style>
  <w:style w:type="character" w:customStyle="1" w:styleId="CommentSubjectChar">
    <w:name w:val="Comment Subject Char"/>
    <w:basedOn w:val="CommentTextChar"/>
    <w:link w:val="CommentSubject"/>
    <w:uiPriority w:val="99"/>
    <w:semiHidden/>
    <w:rsid w:val="00EE0C05"/>
    <w:rPr>
      <w:b/>
      <w:bCs/>
      <w:sz w:val="20"/>
      <w:szCs w:val="20"/>
    </w:rPr>
  </w:style>
  <w:style w:type="paragraph" w:styleId="NoSpacing">
    <w:name w:val="No Spacing"/>
    <w:uiPriority w:val="1"/>
    <w:qFormat/>
    <w:rsid w:val="00EE0C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paragraph" w:styleId="Heading1">
    <w:name w:val="heading 1"/>
    <w:basedOn w:val="Normal"/>
    <w:next w:val="Normal"/>
    <w:link w:val="Heading1Char"/>
    <w:qFormat/>
    <w:rsid w:val="00EE0C05"/>
    <w:pPr>
      <w:keepNext/>
      <w:spacing w:before="240" w:after="60" w:line="240" w:lineRule="auto"/>
      <w:outlineLvl w:val="0"/>
    </w:pPr>
    <w:rPr>
      <w:rFonts w:ascii="Arial" w:eastAsia="Times New Roman" w:hAnsi="Arial" w:cs="Times New Roman"/>
      <w:b/>
      <w:bCs/>
      <w:kern w:val="32"/>
      <w:sz w:val="24"/>
      <w:szCs w:val="32"/>
      <w:lang w:val="en-US"/>
    </w:rPr>
  </w:style>
  <w:style w:type="paragraph" w:styleId="Heading2">
    <w:name w:val="heading 2"/>
    <w:basedOn w:val="Normal"/>
    <w:next w:val="Normal"/>
    <w:link w:val="Heading2Char"/>
    <w:qFormat/>
    <w:rsid w:val="00EE0C05"/>
    <w:pPr>
      <w:keepNext/>
      <w:spacing w:after="0" w:line="240" w:lineRule="auto"/>
      <w:jc w:val="both"/>
      <w:outlineLvl w:val="1"/>
    </w:pPr>
    <w:rPr>
      <w:rFonts w:ascii="Times New Roman" w:eastAsia="Calibri" w:hAnsi="Times New Roman" w:cs="Times New Roman"/>
      <w:sz w:val="20"/>
      <w:szCs w:val="20"/>
      <w:lang w:val="x-none" w:eastAsia="x-none"/>
    </w:rPr>
  </w:style>
  <w:style w:type="paragraph" w:styleId="Heading4">
    <w:name w:val="heading 4"/>
    <w:basedOn w:val="Normal"/>
    <w:next w:val="Normal"/>
    <w:link w:val="Heading4Char"/>
    <w:qFormat/>
    <w:rsid w:val="00EE0C05"/>
    <w:pPr>
      <w:keepNext/>
      <w:spacing w:before="240" w:after="60" w:line="240" w:lineRule="auto"/>
      <w:outlineLvl w:val="3"/>
    </w:pPr>
    <w:rPr>
      <w:rFonts w:ascii="Times New Roman" w:eastAsia="Calibri" w:hAnsi="Times New Roman" w:cs="Times New Roman"/>
      <w:b/>
      <w:bCs/>
      <w:sz w:val="28"/>
      <w:szCs w:val="28"/>
      <w:lang w:val="en-US"/>
    </w:rPr>
  </w:style>
  <w:style w:type="paragraph" w:styleId="Heading6">
    <w:name w:val="heading 6"/>
    <w:basedOn w:val="Normal"/>
    <w:next w:val="Normal"/>
    <w:link w:val="Heading6Char"/>
    <w:qFormat/>
    <w:rsid w:val="00EE0C05"/>
    <w:pPr>
      <w:suppressAutoHyphens/>
      <w:spacing w:before="240" w:after="60" w:line="240" w:lineRule="auto"/>
      <w:outlineLvl w:val="5"/>
    </w:pPr>
    <w:rPr>
      <w:rFonts w:ascii="Calibri" w:eastAsia="Calibri" w:hAnsi="Calibri" w:cs="Times New Roman"/>
      <w:b/>
      <w:bCs/>
      <w:lang w:val="en-US" w:eastAsia="ar-SA"/>
    </w:rPr>
  </w:style>
  <w:style w:type="paragraph" w:styleId="Heading8">
    <w:name w:val="heading 8"/>
    <w:basedOn w:val="Normal"/>
    <w:next w:val="Normal"/>
    <w:link w:val="Heading8Char"/>
    <w:qFormat/>
    <w:rsid w:val="00EE0C05"/>
    <w:pPr>
      <w:keepNext/>
      <w:keepLines/>
      <w:spacing w:before="200" w:after="0" w:line="240" w:lineRule="auto"/>
      <w:outlineLvl w:val="7"/>
    </w:pPr>
    <w:rPr>
      <w:rFonts w:ascii="Cambria" w:eastAsia="Calibri" w:hAnsi="Cambria" w:cs="Times New Roman"/>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0C05"/>
    <w:rPr>
      <w:rFonts w:ascii="Arial" w:eastAsia="Times New Roman" w:hAnsi="Arial" w:cs="Times New Roman"/>
      <w:b/>
      <w:bCs/>
      <w:kern w:val="32"/>
      <w:sz w:val="24"/>
      <w:szCs w:val="32"/>
      <w:lang w:val="en-US"/>
    </w:rPr>
  </w:style>
  <w:style w:type="character" w:customStyle="1" w:styleId="Heading2Char">
    <w:name w:val="Heading 2 Char"/>
    <w:basedOn w:val="DefaultParagraphFont"/>
    <w:link w:val="Heading2"/>
    <w:rsid w:val="00EE0C05"/>
    <w:rPr>
      <w:rFonts w:ascii="Times New Roman" w:eastAsia="Calibri" w:hAnsi="Times New Roman" w:cs="Times New Roman"/>
      <w:sz w:val="20"/>
      <w:szCs w:val="20"/>
      <w:lang w:val="x-none" w:eastAsia="x-none"/>
    </w:rPr>
  </w:style>
  <w:style w:type="character" w:customStyle="1" w:styleId="Heading4Char">
    <w:name w:val="Heading 4 Char"/>
    <w:basedOn w:val="DefaultParagraphFont"/>
    <w:link w:val="Heading4"/>
    <w:rsid w:val="00EE0C05"/>
    <w:rPr>
      <w:rFonts w:ascii="Times New Roman" w:eastAsia="Calibri" w:hAnsi="Times New Roman" w:cs="Times New Roman"/>
      <w:b/>
      <w:bCs/>
      <w:sz w:val="28"/>
      <w:szCs w:val="28"/>
      <w:lang w:val="en-US"/>
    </w:rPr>
  </w:style>
  <w:style w:type="character" w:customStyle="1" w:styleId="Heading6Char">
    <w:name w:val="Heading 6 Char"/>
    <w:basedOn w:val="DefaultParagraphFont"/>
    <w:link w:val="Heading6"/>
    <w:rsid w:val="00EE0C05"/>
    <w:rPr>
      <w:rFonts w:ascii="Calibri" w:eastAsia="Calibri" w:hAnsi="Calibri" w:cs="Times New Roman"/>
      <w:b/>
      <w:bCs/>
      <w:lang w:val="en-US" w:eastAsia="ar-SA"/>
    </w:rPr>
  </w:style>
  <w:style w:type="character" w:customStyle="1" w:styleId="Heading8Char">
    <w:name w:val="Heading 8 Char"/>
    <w:basedOn w:val="DefaultParagraphFont"/>
    <w:link w:val="Heading8"/>
    <w:rsid w:val="00EE0C05"/>
    <w:rPr>
      <w:rFonts w:ascii="Cambria" w:eastAsia="Calibri" w:hAnsi="Cambria" w:cs="Times New Roman"/>
      <w:color w:val="404040"/>
      <w:sz w:val="20"/>
      <w:szCs w:val="20"/>
      <w:lang w:val="en-US" w:eastAsia="x-none"/>
    </w:rPr>
  </w:style>
  <w:style w:type="numbering" w:customStyle="1" w:styleId="NoList1">
    <w:name w:val="No List1"/>
    <w:next w:val="NoList"/>
    <w:uiPriority w:val="99"/>
    <w:semiHidden/>
    <w:unhideWhenUsed/>
    <w:rsid w:val="00EE0C05"/>
  </w:style>
  <w:style w:type="paragraph" w:styleId="BodyText2">
    <w:name w:val="Body Text 2"/>
    <w:basedOn w:val="Normal"/>
    <w:link w:val="BodyText2Char"/>
    <w:semiHidden/>
    <w:rsid w:val="00EE0C05"/>
    <w:pPr>
      <w:spacing w:after="0" w:line="240" w:lineRule="auto"/>
      <w:jc w:val="center"/>
    </w:pPr>
    <w:rPr>
      <w:rFonts w:ascii="Times New Roman" w:eastAsia="Calibri" w:hAnsi="Times New Roman" w:cs="Times New Roman"/>
      <w:b/>
      <w:sz w:val="20"/>
      <w:szCs w:val="20"/>
      <w:lang w:val="x-none" w:eastAsia="x-none"/>
    </w:rPr>
  </w:style>
  <w:style w:type="character" w:customStyle="1" w:styleId="BodyText2Char">
    <w:name w:val="Body Text 2 Char"/>
    <w:basedOn w:val="DefaultParagraphFont"/>
    <w:link w:val="BodyText2"/>
    <w:semiHidden/>
    <w:rsid w:val="00EE0C05"/>
    <w:rPr>
      <w:rFonts w:ascii="Times New Roman" w:eastAsia="Calibri" w:hAnsi="Times New Roman" w:cs="Times New Roman"/>
      <w:b/>
      <w:sz w:val="20"/>
      <w:szCs w:val="20"/>
      <w:lang w:val="x-none" w:eastAsia="x-none"/>
    </w:rPr>
  </w:style>
  <w:style w:type="paragraph" w:styleId="BodyTextIndent">
    <w:name w:val="Body Text Indent"/>
    <w:basedOn w:val="Normal"/>
    <w:link w:val="BodyTextIndentChar"/>
    <w:semiHidden/>
    <w:rsid w:val="00EE0C05"/>
    <w:pPr>
      <w:spacing w:after="0" w:line="240" w:lineRule="auto"/>
      <w:ind w:firstLine="1134"/>
      <w:jc w:val="both"/>
    </w:pPr>
    <w:rPr>
      <w:rFonts w:ascii="Times New Roman" w:eastAsia="Calibri" w:hAnsi="Times New Roman" w:cs="Times New Roman"/>
      <w:sz w:val="20"/>
      <w:szCs w:val="20"/>
      <w:lang w:val="x-none" w:eastAsia="x-none"/>
    </w:rPr>
  </w:style>
  <w:style w:type="character" w:customStyle="1" w:styleId="BodyTextIndentChar">
    <w:name w:val="Body Text Indent Char"/>
    <w:basedOn w:val="DefaultParagraphFont"/>
    <w:link w:val="BodyTextIndent"/>
    <w:semiHidden/>
    <w:rsid w:val="00EE0C05"/>
    <w:rPr>
      <w:rFonts w:ascii="Times New Roman" w:eastAsia="Calibri" w:hAnsi="Times New Roman" w:cs="Times New Roman"/>
      <w:sz w:val="20"/>
      <w:szCs w:val="20"/>
      <w:lang w:val="x-none" w:eastAsia="x-none"/>
    </w:rPr>
  </w:style>
  <w:style w:type="paragraph" w:styleId="BodyTextIndent3">
    <w:name w:val="Body Text Indent 3"/>
    <w:basedOn w:val="Normal"/>
    <w:link w:val="BodyTextIndent3Char"/>
    <w:semiHidden/>
    <w:rsid w:val="00EE0C05"/>
    <w:pPr>
      <w:spacing w:after="0" w:line="240" w:lineRule="auto"/>
      <w:ind w:firstLine="720"/>
      <w:jc w:val="both"/>
    </w:pPr>
    <w:rPr>
      <w:rFonts w:ascii="Times New Roman" w:eastAsia="Calibri" w:hAnsi="Times New Roman" w:cs="Times New Roman"/>
      <w:sz w:val="20"/>
      <w:szCs w:val="20"/>
      <w:lang w:val="x-none" w:eastAsia="x-none"/>
    </w:rPr>
  </w:style>
  <w:style w:type="character" w:customStyle="1" w:styleId="BodyTextIndent3Char">
    <w:name w:val="Body Text Indent 3 Char"/>
    <w:basedOn w:val="DefaultParagraphFont"/>
    <w:link w:val="BodyTextIndent3"/>
    <w:semiHidden/>
    <w:rsid w:val="00EE0C05"/>
    <w:rPr>
      <w:rFonts w:ascii="Times New Roman" w:eastAsia="Calibri" w:hAnsi="Times New Roman" w:cs="Times New Roman"/>
      <w:sz w:val="20"/>
      <w:szCs w:val="20"/>
      <w:lang w:val="x-none" w:eastAsia="x-none"/>
    </w:rPr>
  </w:style>
  <w:style w:type="paragraph" w:customStyle="1" w:styleId="firstline">
    <w:name w:val="firstline"/>
    <w:basedOn w:val="Normal"/>
    <w:rsid w:val="00EE0C05"/>
    <w:pPr>
      <w:spacing w:after="0" w:line="240" w:lineRule="atLeast"/>
      <w:ind w:firstLine="640"/>
      <w:jc w:val="both"/>
    </w:pPr>
    <w:rPr>
      <w:rFonts w:ascii="Times New Roman" w:eastAsia="Calibri" w:hAnsi="Times New Roman" w:cs="Times New Roman"/>
      <w:color w:val="000000"/>
      <w:sz w:val="24"/>
      <w:szCs w:val="24"/>
      <w:lang w:eastAsia="bg-BG"/>
    </w:rPr>
  </w:style>
  <w:style w:type="paragraph" w:styleId="BodyText">
    <w:name w:val="Body Text"/>
    <w:basedOn w:val="Normal"/>
    <w:link w:val="BodyTextChar"/>
    <w:semiHidden/>
    <w:rsid w:val="00EE0C05"/>
    <w:pPr>
      <w:spacing w:after="120" w:line="240" w:lineRule="auto"/>
    </w:pPr>
    <w:rPr>
      <w:rFonts w:ascii="Times New Roman" w:eastAsia="Calibri" w:hAnsi="Times New Roman" w:cs="Times New Roman"/>
      <w:sz w:val="20"/>
      <w:szCs w:val="20"/>
      <w:lang w:val="en-US" w:eastAsia="x-none"/>
    </w:rPr>
  </w:style>
  <w:style w:type="character" w:customStyle="1" w:styleId="BodyTextChar">
    <w:name w:val="Body Text Char"/>
    <w:basedOn w:val="DefaultParagraphFont"/>
    <w:link w:val="BodyText"/>
    <w:semiHidden/>
    <w:rsid w:val="00EE0C05"/>
    <w:rPr>
      <w:rFonts w:ascii="Times New Roman" w:eastAsia="Calibri" w:hAnsi="Times New Roman" w:cs="Times New Roman"/>
      <w:sz w:val="20"/>
      <w:szCs w:val="20"/>
      <w:lang w:val="en-US" w:eastAsia="x-none"/>
    </w:rPr>
  </w:style>
  <w:style w:type="character" w:styleId="Hyperlink">
    <w:name w:val="Hyperlink"/>
    <w:uiPriority w:val="99"/>
    <w:rsid w:val="00EE0C05"/>
    <w:rPr>
      <w:rFonts w:cs="Times New Roman"/>
      <w:color w:val="0000FF"/>
      <w:u w:val="single"/>
    </w:rPr>
  </w:style>
  <w:style w:type="paragraph" w:customStyle="1" w:styleId="Body">
    <w:name w:val="Body"/>
    <w:basedOn w:val="Normal"/>
    <w:rsid w:val="00EE0C05"/>
    <w:pPr>
      <w:spacing w:before="120" w:after="120" w:line="480" w:lineRule="atLeast"/>
      <w:ind w:firstLine="680"/>
      <w:jc w:val="both"/>
    </w:pPr>
    <w:rPr>
      <w:rFonts w:ascii="Timok" w:eastAsia="Times New Roman" w:hAnsi="Timok" w:cs="Times New Roman"/>
      <w:sz w:val="24"/>
      <w:szCs w:val="20"/>
      <w:lang w:val="en-GB"/>
    </w:rPr>
  </w:style>
  <w:style w:type="paragraph" w:customStyle="1" w:styleId="Char8">
    <w:name w:val="Char8"/>
    <w:basedOn w:val="Normal"/>
    <w:rsid w:val="00EE0C05"/>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E0C0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PageNumber">
    <w:name w:val="page number"/>
    <w:basedOn w:val="DefaultParagraphFont"/>
    <w:rsid w:val="00EE0C05"/>
  </w:style>
  <w:style w:type="character" w:styleId="FollowedHyperlink">
    <w:name w:val="FollowedHyperlink"/>
    <w:rsid w:val="00EE0C05"/>
    <w:rPr>
      <w:color w:val="800080"/>
      <w:u w:val="single"/>
    </w:rPr>
  </w:style>
  <w:style w:type="paragraph" w:styleId="FootnoteText">
    <w:name w:val="footnote text"/>
    <w:basedOn w:val="Normal"/>
    <w:link w:val="FootnoteTextChar"/>
    <w:semiHidden/>
    <w:rsid w:val="00EE0C0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E0C05"/>
    <w:rPr>
      <w:rFonts w:ascii="Times New Roman" w:eastAsia="Times New Roman" w:hAnsi="Times New Roman" w:cs="Times New Roman"/>
      <w:sz w:val="20"/>
      <w:szCs w:val="20"/>
      <w:lang w:val="en-GB"/>
    </w:rPr>
  </w:style>
  <w:style w:type="character" w:styleId="FootnoteReference">
    <w:name w:val="footnote reference"/>
    <w:semiHidden/>
    <w:rsid w:val="00EE0C05"/>
    <w:rPr>
      <w:vertAlign w:val="superscript"/>
    </w:rPr>
  </w:style>
  <w:style w:type="paragraph" w:styleId="NormalWeb">
    <w:name w:val="Normal (Web)"/>
    <w:basedOn w:val="Normal"/>
    <w:rsid w:val="00EE0C05"/>
    <w:pPr>
      <w:spacing w:after="0" w:line="240" w:lineRule="auto"/>
      <w:ind w:firstLine="751"/>
    </w:pPr>
    <w:rPr>
      <w:rFonts w:ascii="Times New Roman" w:eastAsia="Times New Roman" w:hAnsi="Times New Roman" w:cs="Times New Roman"/>
      <w:sz w:val="24"/>
      <w:szCs w:val="24"/>
      <w:lang w:val="en-GB" w:eastAsia="en-GB"/>
    </w:rPr>
  </w:style>
  <w:style w:type="paragraph" w:styleId="Subtitle">
    <w:name w:val="Subtitle"/>
    <w:basedOn w:val="Normal"/>
    <w:next w:val="BodyText"/>
    <w:link w:val="SubtitleChar"/>
    <w:qFormat/>
    <w:rsid w:val="00EE0C05"/>
    <w:pPr>
      <w:keepNext/>
      <w:suppressAutoHyphens/>
      <w:spacing w:before="240" w:after="120" w:line="240" w:lineRule="auto"/>
      <w:jc w:val="center"/>
    </w:pPr>
    <w:rPr>
      <w:rFonts w:ascii="Arial" w:eastAsia="Lucida Sans Unicode" w:hAnsi="Arial" w:cs="Tahoma"/>
      <w:i/>
      <w:iCs/>
      <w:sz w:val="28"/>
      <w:szCs w:val="28"/>
      <w:lang w:val="en-US" w:eastAsia="ar-SA"/>
    </w:rPr>
  </w:style>
  <w:style w:type="character" w:customStyle="1" w:styleId="SubtitleChar">
    <w:name w:val="Subtitle Char"/>
    <w:basedOn w:val="DefaultParagraphFont"/>
    <w:link w:val="Subtitle"/>
    <w:rsid w:val="00EE0C05"/>
    <w:rPr>
      <w:rFonts w:ascii="Arial" w:eastAsia="Lucida Sans Unicode" w:hAnsi="Arial" w:cs="Tahoma"/>
      <w:i/>
      <w:iCs/>
      <w:sz w:val="28"/>
      <w:szCs w:val="28"/>
      <w:lang w:val="en-US" w:eastAsia="ar-SA"/>
    </w:rPr>
  </w:style>
  <w:style w:type="paragraph" w:styleId="Title">
    <w:name w:val="Title"/>
    <w:aliases w:val=" Char Char"/>
    <w:basedOn w:val="Normal"/>
    <w:next w:val="Subtitle"/>
    <w:link w:val="TitleChar"/>
    <w:qFormat/>
    <w:rsid w:val="00EE0C05"/>
    <w:pPr>
      <w:suppressAutoHyphens/>
      <w:spacing w:after="0" w:line="240" w:lineRule="auto"/>
      <w:jc w:val="center"/>
    </w:pPr>
    <w:rPr>
      <w:rFonts w:ascii="Times New Roman" w:eastAsia="Times New Roman" w:hAnsi="Times New Roman" w:cs="Times New Roman"/>
      <w:b/>
      <w:sz w:val="40"/>
      <w:szCs w:val="24"/>
      <w:lang w:eastAsia="ar-SA"/>
    </w:rPr>
  </w:style>
  <w:style w:type="character" w:customStyle="1" w:styleId="TitleChar">
    <w:name w:val="Title Char"/>
    <w:aliases w:val=" Char Char Char"/>
    <w:basedOn w:val="DefaultParagraphFont"/>
    <w:link w:val="Title"/>
    <w:rsid w:val="00EE0C05"/>
    <w:rPr>
      <w:rFonts w:ascii="Times New Roman" w:eastAsia="Times New Roman" w:hAnsi="Times New Roman" w:cs="Times New Roman"/>
      <w:b/>
      <w:sz w:val="40"/>
      <w:szCs w:val="24"/>
      <w:lang w:eastAsia="ar-SA"/>
    </w:rPr>
  </w:style>
  <w:style w:type="paragraph" w:styleId="BodyText3">
    <w:name w:val="Body Text 3"/>
    <w:basedOn w:val="Normal"/>
    <w:link w:val="BodyText3Char"/>
    <w:rsid w:val="00EE0C05"/>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E0C05"/>
    <w:rPr>
      <w:rFonts w:ascii="Times New Roman" w:eastAsia="Times New Roman" w:hAnsi="Times New Roman" w:cs="Times New Roman"/>
      <w:sz w:val="16"/>
      <w:szCs w:val="16"/>
      <w:lang w:val="en-US" w:eastAsia="ar-SA"/>
    </w:rPr>
  </w:style>
  <w:style w:type="character" w:styleId="Emphasis">
    <w:name w:val="Emphasis"/>
    <w:qFormat/>
    <w:rsid w:val="00EE0C05"/>
    <w:rPr>
      <w:i/>
      <w:iCs/>
    </w:rPr>
  </w:style>
  <w:style w:type="paragraph" w:customStyle="1" w:styleId="GridTable31">
    <w:name w:val="Grid Table 31"/>
    <w:basedOn w:val="Heading1"/>
    <w:next w:val="Normal"/>
    <w:uiPriority w:val="39"/>
    <w:qFormat/>
    <w:rsid w:val="00EE0C05"/>
    <w:pPr>
      <w:keepLines/>
      <w:spacing w:before="480" w:after="0" w:line="276" w:lineRule="auto"/>
      <w:outlineLvl w:val="9"/>
    </w:pPr>
    <w:rPr>
      <w:rFonts w:ascii="Cambria" w:hAnsi="Cambria"/>
      <w:color w:val="365F91"/>
      <w:kern w:val="0"/>
      <w:sz w:val="28"/>
      <w:szCs w:val="28"/>
      <w:lang w:eastAsia="ja-JP"/>
    </w:rPr>
  </w:style>
  <w:style w:type="paragraph" w:styleId="TOC1">
    <w:name w:val="toc 1"/>
    <w:basedOn w:val="Normal"/>
    <w:next w:val="Normal"/>
    <w:autoRedefine/>
    <w:uiPriority w:val="39"/>
    <w:rsid w:val="00EE0C05"/>
    <w:pPr>
      <w:spacing w:after="0" w:line="360" w:lineRule="auto"/>
    </w:pPr>
    <w:rPr>
      <w:rFonts w:ascii="Arial" w:eastAsia="Calibri" w:hAnsi="Arial" w:cs="Times New Roman"/>
      <w:sz w:val="24"/>
      <w:szCs w:val="20"/>
      <w:lang w:val="en-US"/>
    </w:rPr>
  </w:style>
  <w:style w:type="table" w:customStyle="1" w:styleId="TableGrid1">
    <w:name w:val="Table Grid1"/>
    <w:basedOn w:val="TableNormal"/>
    <w:next w:val="TableGrid"/>
    <w:rsid w:val="00EE0C0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E0C05"/>
    <w:pPr>
      <w:spacing w:after="0" w:line="240" w:lineRule="auto"/>
      <w:ind w:left="720"/>
      <w:contextualSpacing/>
    </w:pPr>
    <w:rPr>
      <w:rFonts w:ascii="Times New Roman" w:eastAsia="Calibri" w:hAnsi="Times New Roman" w:cs="Times New Roman"/>
      <w:sz w:val="20"/>
      <w:szCs w:val="20"/>
      <w:lang w:val="en-US"/>
    </w:rPr>
  </w:style>
  <w:style w:type="character" w:styleId="Strong">
    <w:name w:val="Strong"/>
    <w:uiPriority w:val="22"/>
    <w:qFormat/>
    <w:rsid w:val="00EE0C05"/>
    <w:rPr>
      <w:b/>
      <w:bCs/>
    </w:rPr>
  </w:style>
  <w:style w:type="character" w:customStyle="1" w:styleId="ibvdescription">
    <w:name w:val="ibv_description"/>
    <w:basedOn w:val="DefaultParagraphFont"/>
    <w:rsid w:val="00EE0C05"/>
  </w:style>
  <w:style w:type="character" w:customStyle="1" w:styleId="spspec">
    <w:name w:val="spspec"/>
    <w:basedOn w:val="DefaultParagraphFont"/>
    <w:rsid w:val="00EE0C05"/>
  </w:style>
  <w:style w:type="paragraph" w:styleId="BodyTextIndent2">
    <w:name w:val="Body Text Indent 2"/>
    <w:basedOn w:val="Normal"/>
    <w:link w:val="BodyTextIndent2Char"/>
    <w:rsid w:val="00EE0C05"/>
    <w:pPr>
      <w:spacing w:after="120" w:line="480" w:lineRule="auto"/>
      <w:ind w:left="283"/>
    </w:pPr>
    <w:rPr>
      <w:rFonts w:ascii="Times New Roman" w:eastAsia="Calibri" w:hAnsi="Times New Roman" w:cs="Times New Roman"/>
      <w:sz w:val="20"/>
      <w:szCs w:val="20"/>
      <w:lang w:val="en-US"/>
    </w:rPr>
  </w:style>
  <w:style w:type="character" w:customStyle="1" w:styleId="BodyTextIndent2Char">
    <w:name w:val="Body Text Indent 2 Char"/>
    <w:basedOn w:val="DefaultParagraphFont"/>
    <w:link w:val="BodyTextIndent2"/>
    <w:rsid w:val="00EE0C05"/>
    <w:rPr>
      <w:rFonts w:ascii="Times New Roman" w:eastAsia="Calibri" w:hAnsi="Times New Roman" w:cs="Times New Roman"/>
      <w:sz w:val="20"/>
      <w:szCs w:val="20"/>
      <w:lang w:val="en-US"/>
    </w:rPr>
  </w:style>
  <w:style w:type="table" w:customStyle="1" w:styleId="TableGrid11">
    <w:name w:val="Table Grid11"/>
    <w:basedOn w:val="TableNormal"/>
    <w:next w:val="TableGrid"/>
    <w:uiPriority w:val="59"/>
    <w:rsid w:val="00EE0C05"/>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E0C05"/>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0C05"/>
    <w:pPr>
      <w:spacing w:after="0" w:line="240" w:lineRule="auto"/>
    </w:pPr>
    <w:rPr>
      <w:rFonts w:ascii="Calibri" w:eastAsia="Calibri"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E0C05"/>
    <w:pPr>
      <w:widowControl w:val="0"/>
      <w:suppressAutoHyphens/>
      <w:autoSpaceDE w:val="0"/>
      <w:spacing w:after="0" w:line="322" w:lineRule="exact"/>
      <w:ind w:firstLine="1445"/>
    </w:pPr>
    <w:rPr>
      <w:rFonts w:ascii="Times New Roman" w:eastAsia="SimSun" w:hAnsi="Times New Roman" w:cs="Times New Roman"/>
      <w:sz w:val="24"/>
      <w:szCs w:val="24"/>
      <w:lang w:val="en-US" w:eastAsia="ar-SA"/>
    </w:rPr>
  </w:style>
  <w:style w:type="table" w:customStyle="1" w:styleId="TableGrid4">
    <w:name w:val="Table Grid4"/>
    <w:basedOn w:val="TableNormal"/>
    <w:next w:val="TableGrid"/>
    <w:uiPriority w:val="59"/>
    <w:rsid w:val="00EE0C0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E0C0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semiHidden/>
    <w:unhideWhenUsed/>
    <w:rsid w:val="00EE0C05"/>
    <w:pPr>
      <w:spacing w:after="0" w:line="240" w:lineRule="auto"/>
    </w:pPr>
    <w:rPr>
      <w:rFonts w:ascii="Calibri" w:eastAsia="Calibri" w:hAnsi="Calibri" w:cs="Times New Roman"/>
      <w:lang w:val="en-GB" w:eastAsia="bg-BG"/>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3">
    <w:name w:val="Light Grid Accent 3"/>
    <w:basedOn w:val="TableNormal"/>
    <w:uiPriority w:val="62"/>
    <w:rsid w:val="00EE0C05"/>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Tahoma" w:eastAsia="Times New Roman" w:hAnsi="Tahom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1">
    <w:name w:val="Light Grid Accent 1"/>
    <w:basedOn w:val="TableNormal"/>
    <w:uiPriority w:val="62"/>
    <w:rsid w:val="00EE0C05"/>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EE0C05"/>
    <w:pPr>
      <w:ind w:left="720"/>
      <w:contextualSpacing/>
    </w:pPr>
  </w:style>
  <w:style w:type="table" w:styleId="LightGrid-Accent5">
    <w:name w:val="Light Grid Accent 5"/>
    <w:basedOn w:val="TableNormal"/>
    <w:uiPriority w:val="62"/>
    <w:rsid w:val="00EE0C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EE0C05"/>
    <w:rPr>
      <w:sz w:val="16"/>
      <w:szCs w:val="16"/>
    </w:rPr>
  </w:style>
  <w:style w:type="paragraph" w:styleId="CommentText">
    <w:name w:val="annotation text"/>
    <w:basedOn w:val="Normal"/>
    <w:link w:val="CommentTextChar"/>
    <w:uiPriority w:val="99"/>
    <w:semiHidden/>
    <w:unhideWhenUsed/>
    <w:rsid w:val="00EE0C05"/>
    <w:pPr>
      <w:spacing w:line="240" w:lineRule="auto"/>
    </w:pPr>
    <w:rPr>
      <w:sz w:val="20"/>
      <w:szCs w:val="20"/>
    </w:rPr>
  </w:style>
  <w:style w:type="character" w:customStyle="1" w:styleId="CommentTextChar">
    <w:name w:val="Comment Text Char"/>
    <w:basedOn w:val="DefaultParagraphFont"/>
    <w:link w:val="CommentText"/>
    <w:uiPriority w:val="99"/>
    <w:semiHidden/>
    <w:rsid w:val="00EE0C05"/>
    <w:rPr>
      <w:sz w:val="20"/>
      <w:szCs w:val="20"/>
    </w:rPr>
  </w:style>
  <w:style w:type="paragraph" w:styleId="CommentSubject">
    <w:name w:val="annotation subject"/>
    <w:basedOn w:val="CommentText"/>
    <w:next w:val="CommentText"/>
    <w:link w:val="CommentSubjectChar"/>
    <w:uiPriority w:val="99"/>
    <w:semiHidden/>
    <w:unhideWhenUsed/>
    <w:rsid w:val="00EE0C05"/>
    <w:rPr>
      <w:b/>
      <w:bCs/>
    </w:rPr>
  </w:style>
  <w:style w:type="character" w:customStyle="1" w:styleId="CommentSubjectChar">
    <w:name w:val="Comment Subject Char"/>
    <w:basedOn w:val="CommentTextChar"/>
    <w:link w:val="CommentSubject"/>
    <w:uiPriority w:val="99"/>
    <w:semiHidden/>
    <w:rsid w:val="00EE0C05"/>
    <w:rPr>
      <w:b/>
      <w:bCs/>
      <w:sz w:val="20"/>
      <w:szCs w:val="20"/>
    </w:rPr>
  </w:style>
  <w:style w:type="paragraph" w:styleId="NoSpacing">
    <w:name w:val="No Spacing"/>
    <w:uiPriority w:val="1"/>
    <w:qFormat/>
    <w:rsid w:val="00EE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302D-D1A1-45C0-A8EE-E628EAAA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Lidia</cp:lastModifiedBy>
  <cp:revision>15</cp:revision>
  <cp:lastPrinted>2017-06-27T10:03:00Z</cp:lastPrinted>
  <dcterms:created xsi:type="dcterms:W3CDTF">2017-06-26T09:38:00Z</dcterms:created>
  <dcterms:modified xsi:type="dcterms:W3CDTF">2017-07-06T06:22:00Z</dcterms:modified>
</cp:coreProperties>
</file>