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94" w:rsidRDefault="00DE6C94" w:rsidP="008B5FC2">
      <w:pPr>
        <w:jc w:val="right"/>
        <w:rPr>
          <w:rFonts w:ascii="Times New Roman" w:hAnsi="Times New Roman"/>
          <w:sz w:val="24"/>
        </w:rPr>
      </w:pPr>
      <w:r w:rsidRPr="008B5FC2">
        <w:rPr>
          <w:rFonts w:ascii="Times New Roman" w:hAnsi="Times New Roman"/>
          <w:sz w:val="24"/>
          <w:lang w:val="bg-BG"/>
        </w:rPr>
        <w:t xml:space="preserve">Образец № </w:t>
      </w:r>
      <w:r>
        <w:rPr>
          <w:rFonts w:ascii="Times New Roman" w:hAnsi="Times New Roman"/>
          <w:sz w:val="24"/>
        </w:rPr>
        <w:t>6</w:t>
      </w:r>
      <w:r w:rsidRPr="008B5FC2">
        <w:rPr>
          <w:rFonts w:ascii="Times New Roman" w:hAnsi="Times New Roman"/>
          <w:sz w:val="24"/>
          <w:lang w:val="bg-BG"/>
        </w:rPr>
        <w:t>а</w:t>
      </w:r>
    </w:p>
    <w:p w:rsidR="00DE6C94" w:rsidRPr="00A45B8A" w:rsidRDefault="00DE6C94" w:rsidP="00A45B8A">
      <w:pPr>
        <w:jc w:val="center"/>
        <w:rPr>
          <w:rFonts w:ascii="Times New Roman" w:hAnsi="Times New Roman"/>
          <w:b/>
          <w:sz w:val="24"/>
        </w:rPr>
      </w:pPr>
      <w:r w:rsidRPr="00A45B8A">
        <w:rPr>
          <w:rFonts w:ascii="Times New Roman" w:hAnsi="Times New Roman"/>
          <w:b/>
          <w:sz w:val="24"/>
        </w:rPr>
        <w:t>Таблица за ценово предложение по артикули</w:t>
      </w:r>
    </w:p>
    <w:tbl>
      <w:tblPr>
        <w:tblW w:w="13174" w:type="dxa"/>
        <w:jc w:val="center"/>
        <w:tblInd w:w="-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"/>
        <w:gridCol w:w="1189"/>
        <w:gridCol w:w="4592"/>
        <w:gridCol w:w="1499"/>
        <w:gridCol w:w="1424"/>
        <w:gridCol w:w="2139"/>
        <w:gridCol w:w="21"/>
        <w:gridCol w:w="2290"/>
      </w:tblGrid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1D5D3E">
              <w:rPr>
                <w:rFonts w:ascii="Times New Roman" w:hAnsi="Times New Roman"/>
                <w:b/>
                <w:lang w:val="bg-BG"/>
              </w:rPr>
              <w:t>Обос. позиция/ артикул №</w:t>
            </w:r>
          </w:p>
        </w:tc>
        <w:tc>
          <w:tcPr>
            <w:tcW w:w="4592" w:type="dxa"/>
          </w:tcPr>
          <w:p w:rsidR="00DE6C94" w:rsidRPr="00B5046B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D5D3E">
              <w:rPr>
                <w:rFonts w:ascii="Times New Roman" w:hAnsi="Times New Roman"/>
                <w:b/>
                <w:sz w:val="24"/>
                <w:lang w:val="bg-BG"/>
              </w:rPr>
              <w:t>Наименование на обособените позиции и артикули</w:t>
            </w:r>
          </w:p>
        </w:tc>
        <w:tc>
          <w:tcPr>
            <w:tcW w:w="1499" w:type="dxa"/>
          </w:tcPr>
          <w:p w:rsidR="00DE6C94" w:rsidRPr="00A45B8A" w:rsidRDefault="00DE6C94" w:rsidP="008B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Количество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>броя</w:t>
            </w:r>
          </w:p>
        </w:tc>
        <w:tc>
          <w:tcPr>
            <w:tcW w:w="1424" w:type="dxa"/>
          </w:tcPr>
          <w:p w:rsidR="00DE6C94" w:rsidRPr="00A45B8A" w:rsidRDefault="00DE6C94" w:rsidP="00882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Единична цена без ДДС / лв./</w:t>
            </w:r>
          </w:p>
        </w:tc>
        <w:tc>
          <w:tcPr>
            <w:tcW w:w="2139" w:type="dxa"/>
          </w:tcPr>
          <w:p w:rsidR="00DE6C94" w:rsidRPr="00A45B8A" w:rsidRDefault="00DE6C94" w:rsidP="008B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Обща стойност без ДДС / лв./</w:t>
            </w:r>
          </w:p>
        </w:tc>
        <w:tc>
          <w:tcPr>
            <w:tcW w:w="2311" w:type="dxa"/>
            <w:gridSpan w:val="2"/>
          </w:tcPr>
          <w:p w:rsidR="00DE6C94" w:rsidRPr="00A45B8A" w:rsidRDefault="00DE6C94" w:rsidP="008B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Финансов лимит без ДДС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 xml:space="preserve"> /лв./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1D5D3E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1.</w:t>
            </w:r>
          </w:p>
        </w:tc>
        <w:tc>
          <w:tcPr>
            <w:tcW w:w="4592" w:type="dxa"/>
            <w:tcBorders>
              <w:right w:val="nil"/>
            </w:tcBorders>
          </w:tcPr>
          <w:p w:rsidR="00DE6C94" w:rsidRPr="001D5D3E" w:rsidRDefault="00DE6C94" w:rsidP="00E4669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b/>
                <w:sz w:val="24"/>
                <w:lang w:val="bg-BG"/>
              </w:rPr>
              <w:t>Фризер за дълбоко замразяване</w:t>
            </w:r>
          </w:p>
        </w:tc>
        <w:tc>
          <w:tcPr>
            <w:tcW w:w="1499" w:type="dxa"/>
            <w:tcBorders>
              <w:left w:val="nil"/>
              <w:right w:val="nil"/>
            </w:tcBorders>
          </w:tcPr>
          <w:p w:rsidR="00DE6C94" w:rsidRPr="008B5FC2" w:rsidRDefault="00DE6C94" w:rsidP="008B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:rsidR="00DE6C94" w:rsidRPr="008B5FC2" w:rsidRDefault="00DE6C94" w:rsidP="008B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39" w:type="dxa"/>
            <w:tcBorders>
              <w:left w:val="nil"/>
              <w:right w:val="nil"/>
            </w:tcBorders>
          </w:tcPr>
          <w:p w:rsidR="00DE6C94" w:rsidRPr="008B5FC2" w:rsidRDefault="00DE6C94" w:rsidP="008B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  <w:tcBorders>
              <w:left w:val="nil"/>
            </w:tcBorders>
          </w:tcPr>
          <w:p w:rsidR="00DE6C94" w:rsidRPr="008B5FC2" w:rsidRDefault="00DE6C94" w:rsidP="008B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sz w:val="24"/>
                <w:lang w:val="bg-BG"/>
              </w:rPr>
              <w:t>1.1</w:t>
            </w:r>
          </w:p>
        </w:tc>
        <w:tc>
          <w:tcPr>
            <w:tcW w:w="4592" w:type="dxa"/>
          </w:tcPr>
          <w:p w:rsidR="00DE6C94" w:rsidRPr="00B67146" w:rsidRDefault="00DE6C94" w:rsidP="001F3D56">
            <w:pPr>
              <w:spacing w:after="0" w:line="240" w:lineRule="auto"/>
              <w:rPr>
                <w:rFonts w:ascii="Times New Roman" w:hAnsi="Times New Roman"/>
                <w:b/>
                <w:lang w:val="bg-BG"/>
              </w:rPr>
            </w:pPr>
            <w:r w:rsidRPr="00B67146">
              <w:rPr>
                <w:rFonts w:ascii="Times New Roman" w:hAnsi="Times New Roman"/>
                <w:b/>
                <w:lang w:val="bg-BG"/>
              </w:rPr>
              <w:t>Вертикален дълбокозамразяващ фризер,</w:t>
            </w:r>
            <w:r>
              <w:rPr>
                <w:rFonts w:ascii="Times New Roman" w:hAnsi="Times New Roman"/>
                <w:b/>
                <w:lang w:val="bg-BG"/>
              </w:rPr>
              <w:t xml:space="preserve">   </w:t>
            </w:r>
            <w:r w:rsidRPr="00B67146">
              <w:rPr>
                <w:rFonts w:ascii="Times New Roman" w:hAnsi="Times New Roman"/>
                <w:b/>
                <w:lang w:val="bg-BG"/>
              </w:rPr>
              <w:t xml:space="preserve"> -86°C.</w:t>
            </w:r>
          </w:p>
          <w:p w:rsidR="00DE6C94" w:rsidRPr="003E4870" w:rsidRDefault="00DE6C94" w:rsidP="001F3D56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149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3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290" w:type="dxa"/>
            <w:tcBorders>
              <w:bottom w:val="nil"/>
            </w:tcBorders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A20888">
        <w:trPr>
          <w:trHeight w:val="481"/>
          <w:jc w:val="center"/>
        </w:trPr>
        <w:tc>
          <w:tcPr>
            <w:tcW w:w="8724" w:type="dxa"/>
            <w:gridSpan w:val="5"/>
          </w:tcPr>
          <w:p w:rsidR="00DE6C94" w:rsidRPr="00A45B8A" w:rsidRDefault="00DE6C94" w:rsidP="00A45B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ОБЩА СТОЙНОСТ ЗА ОБОСОБЕНА ПОЗИЦИЯ № 1:</w:t>
            </w:r>
          </w:p>
        </w:tc>
        <w:tc>
          <w:tcPr>
            <w:tcW w:w="2160" w:type="dxa"/>
            <w:gridSpan w:val="2"/>
          </w:tcPr>
          <w:p w:rsidR="00DE6C94" w:rsidRPr="00A45B8A" w:rsidRDefault="00DE6C94" w:rsidP="00A45B8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A45B8A" w:rsidRDefault="00DE6C94" w:rsidP="00D305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b/>
                <w:sz w:val="24"/>
                <w:lang w:val="bg-BG"/>
              </w:rPr>
              <w:t>86785.58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E4669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Вертикален фризер и комбиниран хладилник-фризер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sz w:val="24"/>
                <w:lang w:val="bg-BG"/>
              </w:rPr>
              <w:t>2.1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B49F8">
              <w:rPr>
                <w:rFonts w:ascii="Times New Roman" w:hAnsi="Times New Roman"/>
                <w:sz w:val="24"/>
                <w:lang w:val="bg-BG"/>
              </w:rPr>
              <w:t xml:space="preserve">Фризер с температурен диапазон –10°C </w:t>
            </w:r>
            <w:r>
              <w:rPr>
                <w:rFonts w:ascii="Times New Roman" w:hAnsi="Times New Roman"/>
                <w:sz w:val="24"/>
                <w:lang w:val="bg-BG"/>
              </w:rPr>
              <w:t>до</w:t>
            </w:r>
            <w:r w:rsidRPr="009B49F8">
              <w:rPr>
                <w:rFonts w:ascii="Times New Roman" w:hAnsi="Times New Roman"/>
                <w:sz w:val="24"/>
                <w:lang w:val="bg-BG"/>
              </w:rPr>
              <w:t xml:space="preserve"> –35°C, обем 261 -277 L. </w:t>
            </w:r>
          </w:p>
        </w:tc>
        <w:tc>
          <w:tcPr>
            <w:tcW w:w="149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3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sz w:val="24"/>
                <w:lang w:val="bg-BG"/>
              </w:rPr>
              <w:t>2.2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sz w:val="24"/>
                <w:lang w:val="bg-BG"/>
              </w:rPr>
              <w:t>Комбиниран хладилник/ фризер. Обем хладилник/ фризер - 200-254L/84-150L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3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8724" w:type="dxa"/>
            <w:gridSpan w:val="5"/>
          </w:tcPr>
          <w:p w:rsidR="00DE6C94" w:rsidRPr="00A45B8A" w:rsidRDefault="00DE6C94" w:rsidP="00B3005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>2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3E4870" w:rsidRDefault="00DE6C94" w:rsidP="00237A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b/>
                <w:sz w:val="24"/>
                <w:lang w:val="bg-BG"/>
              </w:rPr>
              <w:t>8750.00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b/>
                <w:sz w:val="24"/>
                <w:lang w:val="bg-BG"/>
              </w:rPr>
              <w:t>3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E4669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b/>
                <w:sz w:val="24"/>
                <w:lang w:val="bg-BG"/>
              </w:rPr>
              <w:t>Дюаров съд и системи за контрол и поддръжка на температурата на фризерите за дълбоко замразяване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sz w:val="24"/>
                <w:lang w:val="bg-BG"/>
              </w:rPr>
              <w:t>3.1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Дюаров съд с течен капацитет минимум 5 и максимум 6.5</w:t>
            </w:r>
            <w:r>
              <w:rPr>
                <w:rFonts w:ascii="Times New Roman" w:hAnsi="Times New Roman"/>
              </w:rPr>
              <w:t xml:space="preserve"> L</w:t>
            </w:r>
            <w:r w:rsidRPr="00B67146">
              <w:rPr>
                <w:rFonts w:ascii="Times New Roman" w:hAnsi="Times New Roman"/>
                <w:lang w:val="bg-BG"/>
              </w:rPr>
              <w:t xml:space="preserve">. </w:t>
            </w:r>
          </w:p>
        </w:tc>
        <w:tc>
          <w:tcPr>
            <w:tcW w:w="149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3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sz w:val="24"/>
                <w:lang w:val="bg-BG"/>
              </w:rPr>
              <w:t>3.2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B49F8">
              <w:rPr>
                <w:rFonts w:ascii="Times New Roman" w:hAnsi="Times New Roman"/>
                <w:lang w:val="bg-BG"/>
              </w:rPr>
              <w:t>Back up система за аварийно поддържане на температурата</w:t>
            </w:r>
            <w:r>
              <w:rPr>
                <w:rFonts w:ascii="Times New Roman" w:hAnsi="Times New Roman"/>
                <w:lang w:val="bg-BG"/>
              </w:rPr>
              <w:t>.</w:t>
            </w:r>
            <w:r w:rsidRPr="009B49F8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sz w:val="24"/>
                <w:lang w:val="bg-BG"/>
              </w:rPr>
              <w:t>3.3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B49F8">
              <w:rPr>
                <w:rFonts w:ascii="Times New Roman" w:hAnsi="Times New Roman"/>
                <w:lang w:val="bg-BG"/>
              </w:rPr>
              <w:t>Софтуерна система за мониторинг и визуализация на данните.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sz w:val="24"/>
                <w:lang w:val="bg-BG"/>
              </w:rPr>
              <w:t>3.4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Система за температурен контрол.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5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8724" w:type="dxa"/>
            <w:gridSpan w:val="5"/>
          </w:tcPr>
          <w:p w:rsidR="00DE6C94" w:rsidRPr="003E4870" w:rsidRDefault="00DE6C94" w:rsidP="007F7F61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>3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3E4870" w:rsidRDefault="00DE6C94" w:rsidP="00F44E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b/>
                <w:sz w:val="24"/>
              </w:rPr>
              <w:t>25360.00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E46691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Апаратура за изолиране на геномна ДНК, РНК, белтъци и циркулираща ДНК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b/>
                <w:lang w:val="bg-BG"/>
              </w:rPr>
              <w:t>Робот за пречистване на ДНК, РНК или белтъци</w:t>
            </w:r>
            <w:r w:rsidRPr="00B67146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 xml:space="preserve">Система  с множество отвори „manifold” за вакуумно пречистване на нуклеинови киселини в колонки.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Свързваща система между вакуум помпа и Система  с множество отвори „manifold”.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B5046B">
        <w:trPr>
          <w:trHeight w:val="350"/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Вакуум помпа, 230 V, 50 Hz</w:t>
            </w:r>
            <w:r w:rsidRPr="00B67146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B5046B">
        <w:trPr>
          <w:trHeight w:val="342"/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 xml:space="preserve">Регулатор на вакуум.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4.6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Адапторен кит за свързване на колонки към Система.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8724" w:type="dxa"/>
            <w:gridSpan w:val="5"/>
          </w:tcPr>
          <w:p w:rsidR="00DE6C94" w:rsidRPr="003E4870" w:rsidRDefault="00DE6C94" w:rsidP="007F7F61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>4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3E4870" w:rsidRDefault="00DE6C94" w:rsidP="00F44E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val="bg-BG"/>
              </w:rPr>
            </w:pPr>
            <w:r w:rsidRPr="003E4870">
              <w:rPr>
                <w:rFonts w:ascii="Times New Roman" w:hAnsi="Times New Roman"/>
                <w:b/>
                <w:sz w:val="24"/>
                <w:lang w:val="bg-BG"/>
              </w:rPr>
              <w:t>50120.59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E46691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5.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Апаратура за хомогенизиране, изолиране на биологични материали, провежд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>ане</w:t>
            </w: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 xml:space="preserve"> на PCR и гел електрофореза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Хомогенизатор.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Настолна центрофуга с комбиниран ротор.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PCR апарат:  блок с капацитет 96 x 0.2 ml епруветки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4592" w:type="dxa"/>
          </w:tcPr>
          <w:p w:rsidR="00DE6C94" w:rsidRPr="009B49F8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Комплект за провеждане на гел електрофореза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8724" w:type="dxa"/>
            <w:gridSpan w:val="5"/>
          </w:tcPr>
          <w:p w:rsidR="00DE6C94" w:rsidRPr="003E4870" w:rsidRDefault="00DE6C94" w:rsidP="00381992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F6136D" w:rsidRDefault="00DE6C94" w:rsidP="00F613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F6136D">
              <w:rPr>
                <w:rFonts w:ascii="Times New Roman" w:hAnsi="Times New Roman"/>
                <w:b/>
                <w:sz w:val="24"/>
              </w:rPr>
              <w:t>23400.00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E46691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6.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E46691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Апаратура за подготовка на проби за NGS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 xml:space="preserve">Охлаждаща микроцентрофуга с 24 x 1.5/2.0 ml ротор с "ClickSeal biocontainment" капак.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Ултразвуков хомогенизатор.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 xml:space="preserve">Автоматизирана система за подготовка на  проби за NGS секвениране.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 xml:space="preserve">96 ямков PCR апарат.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8724" w:type="dxa"/>
            <w:gridSpan w:val="5"/>
          </w:tcPr>
          <w:p w:rsidR="00DE6C94" w:rsidRPr="003E4870" w:rsidRDefault="00DE6C94" w:rsidP="00381992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F6136D" w:rsidRDefault="00DE6C94" w:rsidP="00F613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F6136D">
              <w:rPr>
                <w:rFonts w:ascii="Times New Roman" w:hAnsi="Times New Roman"/>
                <w:b/>
                <w:sz w:val="24"/>
              </w:rPr>
              <w:t>161847.50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E46691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7.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E46691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Апаратура за подготовка на ДНК проби за биобанкиране и геномни анализи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 xml:space="preserve">Центрофуга за 1.5 ml епруветки.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3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Вакуум изпарител  с три системни конфигурации.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244F0B">
        <w:trPr>
          <w:trHeight w:val="487"/>
          <w:jc w:val="center"/>
        </w:trPr>
        <w:tc>
          <w:tcPr>
            <w:tcW w:w="1209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4592" w:type="dxa"/>
          </w:tcPr>
          <w:p w:rsidR="00DE6C94" w:rsidRPr="00244F0B" w:rsidRDefault="00DE6C94" w:rsidP="000545F4">
            <w:pPr>
              <w:spacing w:after="0" w:line="240" w:lineRule="auto"/>
              <w:rPr>
                <w:rFonts w:ascii="Times New Roman" w:hAnsi="Times New Roman"/>
              </w:rPr>
            </w:pPr>
            <w:r w:rsidRPr="00B67146">
              <w:rPr>
                <w:rFonts w:ascii="Times New Roman" w:hAnsi="Times New Roman"/>
                <w:lang w:val="bg-BG"/>
              </w:rPr>
              <w:t xml:space="preserve">Високооборотна центрофуга с охлаждане, окомплектована с ротори и адаптори.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jc w:val="center"/>
        </w:trPr>
        <w:tc>
          <w:tcPr>
            <w:tcW w:w="8724" w:type="dxa"/>
            <w:gridSpan w:val="5"/>
          </w:tcPr>
          <w:p w:rsidR="00DE6C94" w:rsidRPr="003E4870" w:rsidRDefault="00DE6C94" w:rsidP="00381992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F6136D" w:rsidRDefault="00DE6C94" w:rsidP="00F613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F6136D">
              <w:rPr>
                <w:rFonts w:ascii="Times New Roman" w:hAnsi="Times New Roman"/>
                <w:b/>
                <w:sz w:val="24"/>
              </w:rPr>
              <w:t>47756.00</w:t>
            </w:r>
          </w:p>
        </w:tc>
      </w:tr>
      <w:tr w:rsidR="00DE6C94" w:rsidRPr="003E4870" w:rsidTr="00A20888">
        <w:trPr>
          <w:jc w:val="center"/>
        </w:trPr>
        <w:tc>
          <w:tcPr>
            <w:tcW w:w="1209" w:type="dxa"/>
            <w:gridSpan w:val="2"/>
          </w:tcPr>
          <w:p w:rsidR="00DE6C94" w:rsidRPr="00E46691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8.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E46691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Апаратура за пречистване на вода</w:t>
            </w: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Напълно автоматичен двоен дестилатор.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4592" w:type="dxa"/>
          </w:tcPr>
          <w:p w:rsidR="00DE6C94" w:rsidRPr="00244F0B" w:rsidRDefault="00DE6C94" w:rsidP="000545F4">
            <w:pPr>
              <w:spacing w:after="0" w:line="240" w:lineRule="auto"/>
              <w:rPr>
                <w:rFonts w:ascii="Times New Roman" w:hAnsi="Times New Roman"/>
              </w:rPr>
            </w:pPr>
            <w:r w:rsidRPr="00B67146">
              <w:rPr>
                <w:rFonts w:ascii="Times New Roman" w:hAnsi="Times New Roman"/>
                <w:lang w:val="bg-BG"/>
              </w:rPr>
              <w:t xml:space="preserve">Система с наличие на UV лампа за производство на ултрачиста вода от питейна вода.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244F0B">
        <w:trPr>
          <w:gridBefore w:val="1"/>
          <w:wBefore w:w="20" w:type="dxa"/>
          <w:trHeight w:val="495"/>
          <w:jc w:val="center"/>
        </w:trPr>
        <w:tc>
          <w:tcPr>
            <w:tcW w:w="8704" w:type="dxa"/>
            <w:gridSpan w:val="4"/>
          </w:tcPr>
          <w:p w:rsidR="00DE6C94" w:rsidRPr="003E4870" w:rsidRDefault="00DE6C94" w:rsidP="00381992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F6136D" w:rsidRDefault="00DE6C94" w:rsidP="00F613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F6136D">
              <w:rPr>
                <w:rFonts w:ascii="Times New Roman" w:hAnsi="Times New Roman"/>
                <w:b/>
                <w:sz w:val="24"/>
              </w:rPr>
              <w:t>15942.92</w:t>
            </w: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7C286D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9.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7C286D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Апаратура за микрочипов анализ</w:t>
            </w: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Хибридизационна камера за микричипове</w:t>
            </w:r>
            <w:r w:rsidRPr="00B67146">
              <w:rPr>
                <w:rFonts w:ascii="Times New Roman" w:hAnsi="Times New Roman"/>
                <w:lang w:val="bg-BG" w:eastAsia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8704" w:type="dxa"/>
            <w:gridSpan w:val="4"/>
          </w:tcPr>
          <w:p w:rsidR="00DE6C94" w:rsidRPr="003E4870" w:rsidRDefault="00DE6C94" w:rsidP="00381992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F6136D" w:rsidRDefault="00DE6C94" w:rsidP="00F613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9717.50</w:t>
            </w: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7C286D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10.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7C286D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Сървъри и компютърни конфигурации</w:t>
            </w: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3E4870" w:rsidRDefault="00DE6C94" w:rsidP="00B3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4592" w:type="dxa"/>
          </w:tcPr>
          <w:p w:rsidR="00DE6C94" w:rsidRPr="00B67146" w:rsidRDefault="00DE6C94" w:rsidP="007D1327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LIMS сървър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3E4870" w:rsidRDefault="00DE6C94" w:rsidP="00B3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244F0B">
        <w:trPr>
          <w:gridBefore w:val="1"/>
          <w:wBefore w:w="20" w:type="dxa"/>
          <w:trHeight w:val="356"/>
          <w:jc w:val="center"/>
        </w:trPr>
        <w:tc>
          <w:tcPr>
            <w:tcW w:w="1189" w:type="dxa"/>
          </w:tcPr>
          <w:p w:rsidR="00DE6C94" w:rsidRPr="003E4870" w:rsidRDefault="00DE6C94" w:rsidP="00B3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4592" w:type="dxa"/>
          </w:tcPr>
          <w:p w:rsidR="00DE6C94" w:rsidRPr="00244F0B" w:rsidRDefault="00DE6C94" w:rsidP="000545F4">
            <w:pPr>
              <w:spacing w:after="0" w:line="240" w:lineRule="auto"/>
              <w:rPr>
                <w:rFonts w:ascii="Times New Roman" w:hAnsi="Times New Roman"/>
              </w:rPr>
            </w:pPr>
            <w:r w:rsidRPr="00B67146">
              <w:rPr>
                <w:rFonts w:ascii="Times New Roman" w:hAnsi="Times New Roman"/>
                <w:lang w:val="bg-BG"/>
              </w:rPr>
              <w:t>Компютърни конфигурации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B3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7</w:t>
            </w:r>
          </w:p>
        </w:tc>
        <w:tc>
          <w:tcPr>
            <w:tcW w:w="1424" w:type="dxa"/>
          </w:tcPr>
          <w:p w:rsidR="00DE6C94" w:rsidRPr="003E4870" w:rsidRDefault="00DE6C94" w:rsidP="00B3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244F0B" w:rsidRDefault="00DE6C94" w:rsidP="00244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B3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4592" w:type="dxa"/>
          </w:tcPr>
          <w:p w:rsidR="00DE6C94" w:rsidRPr="00B67146" w:rsidRDefault="00DE6C94" w:rsidP="007D1327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B67146">
              <w:rPr>
                <w:rFonts w:ascii="Times New Roman" w:hAnsi="Times New Roman"/>
                <w:lang w:val="bg-BG"/>
              </w:rPr>
              <w:t>Сървър за анализ, съхранение и анотация на генетични варианти, открити с NGS системите в лабораторията (MiSeq, IonTorrent PGM)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10.4</w:t>
            </w:r>
          </w:p>
        </w:tc>
        <w:tc>
          <w:tcPr>
            <w:tcW w:w="4592" w:type="dxa"/>
          </w:tcPr>
          <w:p w:rsidR="00DE6C94" w:rsidRPr="00244F0B" w:rsidRDefault="00DE6C94" w:rsidP="000545F4">
            <w:pPr>
              <w:spacing w:after="0" w:line="240" w:lineRule="auto"/>
              <w:rPr>
                <w:rFonts w:ascii="Times New Roman" w:hAnsi="Times New Roman"/>
              </w:rPr>
            </w:pPr>
            <w:r w:rsidRPr="00B67146">
              <w:rPr>
                <w:rFonts w:ascii="Times New Roman" w:hAnsi="Times New Roman"/>
                <w:lang w:val="bg-BG"/>
              </w:rPr>
              <w:t>Компютърна система с хардуерен интерфейс за директна връзка  - сериен (COM) порт</w:t>
            </w:r>
            <w:r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8704" w:type="dxa"/>
            <w:gridSpan w:val="4"/>
          </w:tcPr>
          <w:p w:rsidR="00DE6C94" w:rsidRPr="003E4870" w:rsidRDefault="00DE6C94" w:rsidP="00381992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</w:rPr>
              <w:t>10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F6136D" w:rsidRDefault="00DE6C94" w:rsidP="00F613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F6136D">
              <w:rPr>
                <w:rFonts w:ascii="Times New Roman" w:hAnsi="Times New Roman"/>
                <w:b/>
                <w:sz w:val="24"/>
              </w:rPr>
              <w:t>23719.05</w:t>
            </w: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78279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11.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782790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UPS системи</w:t>
            </w: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sz w:val="24"/>
                <w:lang w:val="bg-BG"/>
              </w:rPr>
              <w:t>on-line UPS система</w:t>
            </w:r>
          </w:p>
          <w:p w:rsidR="00DE6C94" w:rsidRPr="00B67146" w:rsidRDefault="00DE6C94" w:rsidP="007D1327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sz w:val="24"/>
                <w:lang w:val="bg-BG"/>
              </w:rPr>
              <w:t>Мощност на потребителите 3600 W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3E4870" w:rsidRDefault="00DE6C94" w:rsidP="0046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4592" w:type="dxa"/>
          </w:tcPr>
          <w:p w:rsidR="00DE6C94" w:rsidRPr="00B67146" w:rsidRDefault="00DE6C94" w:rsidP="0046625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sz w:val="24"/>
                <w:lang w:val="bg-BG"/>
              </w:rPr>
              <w:t>on-line UPS система</w:t>
            </w:r>
          </w:p>
          <w:p w:rsidR="00DE6C94" w:rsidRPr="007D1327" w:rsidRDefault="00DE6C94" w:rsidP="0046625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sz w:val="24"/>
                <w:lang w:val="bg-BG"/>
              </w:rPr>
              <w:t>Мощност на потребителите</w:t>
            </w:r>
            <w:r w:rsidRPr="00B67146">
              <w:rPr>
                <w:rFonts w:ascii="Times New Roman" w:hAnsi="Times New Roman"/>
                <w:lang w:val="bg-BG"/>
              </w:rPr>
              <w:t xml:space="preserve"> </w:t>
            </w:r>
            <w:r w:rsidRPr="00B67146">
              <w:rPr>
                <w:rFonts w:ascii="Times New Roman" w:hAnsi="Times New Roman"/>
                <w:sz w:val="24"/>
                <w:lang w:val="bg-BG"/>
              </w:rPr>
              <w:t>1500 W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466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466254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466254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466254">
            <w:pPr>
              <w:spacing w:after="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8704" w:type="dxa"/>
            <w:gridSpan w:val="4"/>
          </w:tcPr>
          <w:p w:rsidR="00DE6C94" w:rsidRPr="003E4870" w:rsidRDefault="00DE6C94" w:rsidP="00381992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90" w:type="dxa"/>
          </w:tcPr>
          <w:p w:rsidR="00DE6C94" w:rsidRPr="003E4870" w:rsidRDefault="00DE6C94" w:rsidP="00F613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15000.00</w:t>
            </w:r>
          </w:p>
        </w:tc>
      </w:tr>
      <w:tr w:rsidR="00DE6C94" w:rsidRPr="003E4870" w:rsidTr="00A20888">
        <w:trPr>
          <w:gridBefore w:val="1"/>
          <w:wBefore w:w="20" w:type="dxa"/>
          <w:jc w:val="center"/>
        </w:trPr>
        <w:tc>
          <w:tcPr>
            <w:tcW w:w="1189" w:type="dxa"/>
          </w:tcPr>
          <w:p w:rsidR="00DE6C94" w:rsidRPr="0078279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12.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782790">
            <w:pPr>
              <w:spacing w:after="0" w:line="240" w:lineRule="auto"/>
              <w:rPr>
                <w:rFonts w:ascii="Times New Roman" w:hAnsi="Times New Roman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LIMS система</w:t>
            </w:r>
          </w:p>
        </w:tc>
      </w:tr>
      <w:tr w:rsidR="00DE6C94" w:rsidRPr="003E4870" w:rsidTr="00244F0B">
        <w:trPr>
          <w:gridBefore w:val="1"/>
          <w:wBefore w:w="20" w:type="dxa"/>
          <w:trHeight w:val="245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sz w:val="24"/>
                <w:lang w:val="bg-BG"/>
              </w:rPr>
              <w:t>LIMS система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  <w:r w:rsidRPr="00B67146">
              <w:rPr>
                <w:rFonts w:ascii="Times New Roman" w:hAnsi="Times New Roman"/>
                <w:sz w:val="24"/>
                <w:lang w:val="bg-BG"/>
              </w:rPr>
              <w:t xml:space="preserve">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F6136D">
        <w:trPr>
          <w:gridBefore w:val="1"/>
          <w:wBefore w:w="20" w:type="dxa"/>
          <w:trHeight w:val="329"/>
          <w:jc w:val="center"/>
        </w:trPr>
        <w:tc>
          <w:tcPr>
            <w:tcW w:w="8704" w:type="dxa"/>
            <w:gridSpan w:val="4"/>
          </w:tcPr>
          <w:p w:rsidR="00DE6C94" w:rsidRPr="003E4870" w:rsidRDefault="00DE6C94" w:rsidP="00381992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</w:rPr>
              <w:t>12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F6136D" w:rsidRDefault="00DE6C94" w:rsidP="00F613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136250.00</w:t>
            </w:r>
          </w:p>
        </w:tc>
      </w:tr>
      <w:tr w:rsidR="00DE6C94" w:rsidRPr="003E4870" w:rsidTr="00244F0B">
        <w:trPr>
          <w:gridBefore w:val="1"/>
          <w:wBefore w:w="20" w:type="dxa"/>
          <w:trHeight w:val="294"/>
          <w:jc w:val="center"/>
        </w:trPr>
        <w:tc>
          <w:tcPr>
            <w:tcW w:w="1189" w:type="dxa"/>
          </w:tcPr>
          <w:p w:rsidR="00DE6C94" w:rsidRPr="0078279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13.</w:t>
            </w:r>
          </w:p>
        </w:tc>
        <w:tc>
          <w:tcPr>
            <w:tcW w:w="11965" w:type="dxa"/>
            <w:gridSpan w:val="6"/>
          </w:tcPr>
          <w:p w:rsidR="00DE6C94" w:rsidRPr="003E4870" w:rsidRDefault="00DE6C94" w:rsidP="0078279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bg-BG"/>
              </w:rPr>
            </w:pPr>
            <w:r w:rsidRPr="009B49F8">
              <w:rPr>
                <w:rFonts w:ascii="Times New Roman" w:hAnsi="Times New Roman"/>
                <w:b/>
                <w:sz w:val="24"/>
                <w:lang w:val="bg-BG"/>
              </w:rPr>
              <w:t>Лабораторни центрофуги и принадлежности</w:t>
            </w:r>
          </w:p>
        </w:tc>
      </w:tr>
      <w:tr w:rsidR="00DE6C94" w:rsidRPr="003E4870" w:rsidTr="00855B80">
        <w:trPr>
          <w:gridBefore w:val="1"/>
          <w:wBefore w:w="20" w:type="dxa"/>
          <w:trHeight w:val="401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4592" w:type="dxa"/>
          </w:tcPr>
          <w:p w:rsidR="00DE6C94" w:rsidRPr="00244F0B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7146">
              <w:rPr>
                <w:rFonts w:ascii="Times New Roman" w:hAnsi="Times New Roman"/>
                <w:sz w:val="24"/>
                <w:lang w:val="bg-BG"/>
              </w:rPr>
              <w:t>Миницентрофуга с два ротора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2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</w:p>
        </w:tc>
      </w:tr>
      <w:tr w:rsidR="00DE6C94" w:rsidRPr="003E4870" w:rsidTr="00B5046B">
        <w:trPr>
          <w:gridBefore w:val="1"/>
          <w:wBefore w:w="20" w:type="dxa"/>
          <w:trHeight w:val="346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sz w:val="24"/>
                <w:lang w:val="bg-BG"/>
              </w:rPr>
              <w:t>Центрофуга с фиксиран ротор с капак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  <w:r w:rsidRPr="00B67146">
              <w:rPr>
                <w:rFonts w:ascii="Times New Roman" w:hAnsi="Times New Roman"/>
                <w:sz w:val="24"/>
                <w:lang w:val="bg-BG"/>
              </w:rPr>
              <w:t xml:space="preserve"> 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244F0B">
        <w:trPr>
          <w:gridBefore w:val="1"/>
          <w:wBefore w:w="20" w:type="dxa"/>
          <w:trHeight w:val="638"/>
          <w:jc w:val="center"/>
        </w:trPr>
        <w:tc>
          <w:tcPr>
            <w:tcW w:w="118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4870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4592" w:type="dxa"/>
          </w:tcPr>
          <w:p w:rsidR="00DE6C94" w:rsidRPr="00B67146" w:rsidRDefault="00DE6C94" w:rsidP="000545F4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B67146">
              <w:rPr>
                <w:rFonts w:ascii="Times New Roman" w:hAnsi="Times New Roman"/>
                <w:sz w:val="24"/>
                <w:lang w:val="bg-BG"/>
              </w:rPr>
              <w:t>Летящ ротор за плаки</w:t>
            </w:r>
            <w:r w:rsidRPr="00B67146">
              <w:rPr>
                <w:rFonts w:ascii="Times New Roman" w:hAnsi="Times New Roman"/>
                <w:sz w:val="24"/>
              </w:rPr>
              <w:t>,</w:t>
            </w:r>
            <w:r w:rsidRPr="00B67146">
              <w:rPr>
                <w:rFonts w:ascii="Times New Roman" w:hAnsi="Times New Roman"/>
                <w:sz w:val="24"/>
                <w:lang w:val="bg-BG"/>
              </w:rPr>
              <w:t xml:space="preserve"> съвместим  с центрофуга Епендорф 5430R</w:t>
            </w:r>
            <w:r>
              <w:rPr>
                <w:rFonts w:ascii="Times New Roman" w:hAnsi="Times New Roman"/>
                <w:sz w:val="24"/>
                <w:lang w:val="bg-BG"/>
              </w:rPr>
              <w:t>.</w:t>
            </w:r>
          </w:p>
        </w:tc>
        <w:tc>
          <w:tcPr>
            <w:tcW w:w="1499" w:type="dxa"/>
          </w:tcPr>
          <w:p w:rsidR="00DE6C94" w:rsidRPr="00F44E55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</w:t>
            </w:r>
          </w:p>
        </w:tc>
        <w:tc>
          <w:tcPr>
            <w:tcW w:w="1424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139" w:type="dxa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311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</w:tr>
      <w:tr w:rsidR="00DE6C94" w:rsidRPr="003E4870" w:rsidTr="00F6136D">
        <w:trPr>
          <w:gridBefore w:val="1"/>
          <w:wBefore w:w="20" w:type="dxa"/>
          <w:trHeight w:val="342"/>
          <w:jc w:val="center"/>
        </w:trPr>
        <w:tc>
          <w:tcPr>
            <w:tcW w:w="8704" w:type="dxa"/>
            <w:gridSpan w:val="4"/>
          </w:tcPr>
          <w:p w:rsidR="00DE6C94" w:rsidRPr="003E4870" w:rsidRDefault="00DE6C94" w:rsidP="00381992">
            <w:pPr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 xml:space="preserve">ОБЩА СТОЙНОСТ ЗА ОБОСОБЕНА ПОЗИЦИЯ № </w:t>
            </w: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A45B8A">
              <w:rPr>
                <w:rFonts w:ascii="Times New Roman" w:hAnsi="Times New Roman"/>
                <w:b/>
                <w:sz w:val="24"/>
                <w:lang w:val="bg-BG"/>
              </w:rPr>
              <w:t>:</w:t>
            </w:r>
          </w:p>
        </w:tc>
        <w:tc>
          <w:tcPr>
            <w:tcW w:w="2160" w:type="dxa"/>
            <w:gridSpan w:val="2"/>
          </w:tcPr>
          <w:p w:rsidR="00DE6C94" w:rsidRPr="003E4870" w:rsidRDefault="00DE6C94" w:rsidP="003E4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90" w:type="dxa"/>
          </w:tcPr>
          <w:p w:rsidR="00DE6C94" w:rsidRPr="00F6136D" w:rsidRDefault="00DE6C94" w:rsidP="00F613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F6136D">
              <w:rPr>
                <w:rFonts w:ascii="Times New Roman" w:hAnsi="Times New Roman"/>
                <w:b/>
                <w:sz w:val="24"/>
              </w:rPr>
              <w:t>6141.83</w:t>
            </w:r>
          </w:p>
        </w:tc>
      </w:tr>
    </w:tbl>
    <w:p w:rsidR="00DE6C94" w:rsidRDefault="00DE6C94" w:rsidP="00DF695C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DE6C94" w:rsidRDefault="00DE6C94" w:rsidP="00412083">
      <w:pPr>
        <w:jc w:val="both"/>
        <w:rPr>
          <w:color w:val="000000"/>
        </w:rPr>
      </w:pPr>
      <w:r>
        <w:rPr>
          <w:rFonts w:ascii="Times New Roman" w:hAnsi="Times New Roman"/>
          <w:sz w:val="24"/>
          <w:lang w:val="bg-BG"/>
        </w:rPr>
        <w:t>Дата:………………….</w:t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412083">
        <w:rPr>
          <w:rFonts w:ascii="Times New Roman" w:hAnsi="Times New Roman"/>
          <w:color w:val="000000"/>
          <w:sz w:val="24"/>
          <w:szCs w:val="24"/>
        </w:rPr>
        <w:t>ИМЕ И ФАМИЛИЯ: ____________________</w:t>
      </w:r>
    </w:p>
    <w:p w:rsidR="00DE6C94" w:rsidRDefault="00DE6C94" w:rsidP="00412083">
      <w:pPr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Pr="00412083">
        <w:rPr>
          <w:rFonts w:ascii="Times New Roman" w:hAnsi="Times New Roman"/>
          <w:sz w:val="24"/>
          <w:lang w:val="bg-BG"/>
        </w:rPr>
        <w:t>Подпис и печат[1]: ______________________</w:t>
      </w:r>
    </w:p>
    <w:p w:rsidR="00DE6C94" w:rsidRPr="00412083" w:rsidRDefault="00DE6C94" w:rsidP="00412083">
      <w:pPr>
        <w:jc w:val="both"/>
        <w:rPr>
          <w:rFonts w:ascii="Times New Roman" w:hAnsi="Times New Roman"/>
          <w:sz w:val="24"/>
          <w:lang w:val="bg-BG"/>
        </w:rPr>
      </w:pPr>
      <w:r w:rsidRPr="00412083">
        <w:rPr>
          <w:rFonts w:ascii="Times New Roman" w:hAnsi="Times New Roman"/>
          <w:sz w:val="24"/>
          <w:lang w:val="bg-BG"/>
        </w:rPr>
        <w:t xml:space="preserve">[1] Образецът </w:t>
      </w:r>
      <w:r>
        <w:rPr>
          <w:rFonts w:ascii="Times New Roman" w:hAnsi="Times New Roman"/>
          <w:sz w:val="24"/>
          <w:lang w:val="bg-BG"/>
        </w:rPr>
        <w:t>се попълва за всяка обособена позиция поотделно и</w:t>
      </w:r>
      <w:r w:rsidRPr="00412083">
        <w:rPr>
          <w:rFonts w:ascii="Times New Roman" w:hAnsi="Times New Roman"/>
          <w:sz w:val="24"/>
          <w:lang w:val="bg-BG"/>
        </w:rPr>
        <w:t xml:space="preserve"> се подписва от законния представител на участника, или от надлежно упълномощено лице.</w:t>
      </w:r>
    </w:p>
    <w:sectPr w:rsidR="00DE6C94" w:rsidRPr="00412083" w:rsidSect="00244F0B">
      <w:footerReference w:type="default" r:id="rId6"/>
      <w:pgSz w:w="15840" w:h="12240" w:orient="landscape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94" w:rsidRDefault="00DE6C94" w:rsidP="00D21782">
      <w:pPr>
        <w:spacing w:after="0" w:line="240" w:lineRule="auto"/>
      </w:pPr>
      <w:r>
        <w:separator/>
      </w:r>
    </w:p>
  </w:endnote>
  <w:endnote w:type="continuationSeparator" w:id="0">
    <w:p w:rsidR="00DE6C94" w:rsidRDefault="00DE6C94" w:rsidP="00D2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94" w:rsidRDefault="00DE6C94">
    <w:pPr>
      <w:pStyle w:val="Footer"/>
      <w:jc w:val="right"/>
    </w:pPr>
    <w:r>
      <w:rPr>
        <w:lang w:val="bg-BG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DE6C94" w:rsidRDefault="00DE6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94" w:rsidRDefault="00DE6C94" w:rsidP="00D21782">
      <w:pPr>
        <w:spacing w:after="0" w:line="240" w:lineRule="auto"/>
      </w:pPr>
      <w:r>
        <w:separator/>
      </w:r>
    </w:p>
  </w:footnote>
  <w:footnote w:type="continuationSeparator" w:id="0">
    <w:p w:rsidR="00DE6C94" w:rsidRDefault="00DE6C94" w:rsidP="00D21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F69"/>
    <w:rsid w:val="0003283F"/>
    <w:rsid w:val="000545F4"/>
    <w:rsid w:val="000950C6"/>
    <w:rsid w:val="000B34A0"/>
    <w:rsid w:val="000C27EA"/>
    <w:rsid w:val="000D56B2"/>
    <w:rsid w:val="0014110F"/>
    <w:rsid w:val="0014142B"/>
    <w:rsid w:val="00172D74"/>
    <w:rsid w:val="00176AF9"/>
    <w:rsid w:val="001C5622"/>
    <w:rsid w:val="001D3491"/>
    <w:rsid w:val="001D5D3E"/>
    <w:rsid w:val="001E4F69"/>
    <w:rsid w:val="001F3D56"/>
    <w:rsid w:val="001F3E8E"/>
    <w:rsid w:val="00223363"/>
    <w:rsid w:val="00237A94"/>
    <w:rsid w:val="00244F0B"/>
    <w:rsid w:val="00263A8C"/>
    <w:rsid w:val="002A3B6D"/>
    <w:rsid w:val="002A7BF6"/>
    <w:rsid w:val="002B32CB"/>
    <w:rsid w:val="002D6880"/>
    <w:rsid w:val="003442D4"/>
    <w:rsid w:val="00352A89"/>
    <w:rsid w:val="00353CF9"/>
    <w:rsid w:val="00381992"/>
    <w:rsid w:val="003E1A3A"/>
    <w:rsid w:val="003E4870"/>
    <w:rsid w:val="00401BA9"/>
    <w:rsid w:val="00412083"/>
    <w:rsid w:val="00433103"/>
    <w:rsid w:val="0044046F"/>
    <w:rsid w:val="00466254"/>
    <w:rsid w:val="00490C9E"/>
    <w:rsid w:val="00497364"/>
    <w:rsid w:val="004C43CC"/>
    <w:rsid w:val="004C7F7C"/>
    <w:rsid w:val="004E4008"/>
    <w:rsid w:val="005202EC"/>
    <w:rsid w:val="0055638E"/>
    <w:rsid w:val="00577DD3"/>
    <w:rsid w:val="005E646D"/>
    <w:rsid w:val="00640EAC"/>
    <w:rsid w:val="0064360A"/>
    <w:rsid w:val="00652FEB"/>
    <w:rsid w:val="00654B7E"/>
    <w:rsid w:val="006D1E41"/>
    <w:rsid w:val="006E27E6"/>
    <w:rsid w:val="006E583C"/>
    <w:rsid w:val="00730831"/>
    <w:rsid w:val="00776ED2"/>
    <w:rsid w:val="00782790"/>
    <w:rsid w:val="00786A03"/>
    <w:rsid w:val="00787AAE"/>
    <w:rsid w:val="00792B00"/>
    <w:rsid w:val="007A0E46"/>
    <w:rsid w:val="007C286D"/>
    <w:rsid w:val="007D1327"/>
    <w:rsid w:val="007F7F61"/>
    <w:rsid w:val="008330C9"/>
    <w:rsid w:val="00834213"/>
    <w:rsid w:val="00855B80"/>
    <w:rsid w:val="00882208"/>
    <w:rsid w:val="00893F64"/>
    <w:rsid w:val="00894E27"/>
    <w:rsid w:val="008B5FC2"/>
    <w:rsid w:val="008B745B"/>
    <w:rsid w:val="008D3B7E"/>
    <w:rsid w:val="008F0E9C"/>
    <w:rsid w:val="00981D94"/>
    <w:rsid w:val="009855D2"/>
    <w:rsid w:val="00997052"/>
    <w:rsid w:val="009A6C67"/>
    <w:rsid w:val="009B49F8"/>
    <w:rsid w:val="009B5C5B"/>
    <w:rsid w:val="009C5DDF"/>
    <w:rsid w:val="00A17C5A"/>
    <w:rsid w:val="00A20888"/>
    <w:rsid w:val="00A24601"/>
    <w:rsid w:val="00A335BC"/>
    <w:rsid w:val="00A345AE"/>
    <w:rsid w:val="00A45B8A"/>
    <w:rsid w:val="00A608D9"/>
    <w:rsid w:val="00AD402B"/>
    <w:rsid w:val="00AD620F"/>
    <w:rsid w:val="00B047B1"/>
    <w:rsid w:val="00B3005A"/>
    <w:rsid w:val="00B5046B"/>
    <w:rsid w:val="00B5245B"/>
    <w:rsid w:val="00B632C7"/>
    <w:rsid w:val="00B64D8B"/>
    <w:rsid w:val="00B67146"/>
    <w:rsid w:val="00BA4AD6"/>
    <w:rsid w:val="00BB525D"/>
    <w:rsid w:val="00BF6DFE"/>
    <w:rsid w:val="00C427FA"/>
    <w:rsid w:val="00C65F8B"/>
    <w:rsid w:val="00C849A1"/>
    <w:rsid w:val="00CB6C20"/>
    <w:rsid w:val="00CC0C67"/>
    <w:rsid w:val="00CC4A87"/>
    <w:rsid w:val="00D06409"/>
    <w:rsid w:val="00D211D6"/>
    <w:rsid w:val="00D21782"/>
    <w:rsid w:val="00D22D87"/>
    <w:rsid w:val="00D305E1"/>
    <w:rsid w:val="00D4317E"/>
    <w:rsid w:val="00D777D3"/>
    <w:rsid w:val="00D83452"/>
    <w:rsid w:val="00DE6C94"/>
    <w:rsid w:val="00DF695C"/>
    <w:rsid w:val="00E41993"/>
    <w:rsid w:val="00E46691"/>
    <w:rsid w:val="00E66012"/>
    <w:rsid w:val="00E93354"/>
    <w:rsid w:val="00F272F1"/>
    <w:rsid w:val="00F37EE2"/>
    <w:rsid w:val="00F44E55"/>
    <w:rsid w:val="00F5359E"/>
    <w:rsid w:val="00F6136D"/>
    <w:rsid w:val="00F77B8D"/>
    <w:rsid w:val="00F94F3F"/>
    <w:rsid w:val="00FE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7C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9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1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7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17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7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3</Pages>
  <Words>612</Words>
  <Characters>3495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59</cp:revision>
  <cp:lastPrinted>2017-11-28T09:42:00Z</cp:lastPrinted>
  <dcterms:created xsi:type="dcterms:W3CDTF">2017-08-03T11:53:00Z</dcterms:created>
  <dcterms:modified xsi:type="dcterms:W3CDTF">2017-12-05T09:05:00Z</dcterms:modified>
</cp:coreProperties>
</file>